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5BAC9" w14:textId="6AF6AADD" w:rsidR="004F0DA1" w:rsidRPr="004F0DA1" w:rsidRDefault="004F0DA1" w:rsidP="004F0DA1">
      <w:pPr>
        <w:pBdr>
          <w:top w:val="nil"/>
          <w:left w:val="nil"/>
          <w:bottom w:val="nil"/>
          <w:right w:val="nil"/>
          <w:between w:val="nil"/>
        </w:pBdr>
        <w:tabs>
          <w:tab w:val="left" w:pos="525"/>
        </w:tabs>
        <w:spacing w:line="240" w:lineRule="auto"/>
        <w:ind w:hanging="2"/>
        <w:rPr>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sidRPr="004F0DA1">
        <w:rPr>
          <w:bCs/>
          <w:color w:val="000000"/>
        </w:rPr>
        <w:t>P</w:t>
      </w:r>
      <w:r>
        <w:rPr>
          <w:bCs/>
          <w:color w:val="000000"/>
        </w:rPr>
        <w:t>ATVIRTINTA</w:t>
      </w:r>
    </w:p>
    <w:p w14:paraId="6C0CA9BB" w14:textId="0CC235BD" w:rsidR="004F0DA1" w:rsidRDefault="004F0DA1" w:rsidP="004F0DA1">
      <w:pPr>
        <w:pBdr>
          <w:top w:val="nil"/>
          <w:left w:val="nil"/>
          <w:bottom w:val="nil"/>
          <w:right w:val="nil"/>
          <w:between w:val="nil"/>
        </w:pBdr>
        <w:tabs>
          <w:tab w:val="left" w:pos="525"/>
        </w:tabs>
        <w:spacing w:line="240" w:lineRule="auto"/>
        <w:ind w:hanging="2"/>
        <w:rPr>
          <w:bCs/>
          <w:color w:val="000000"/>
        </w:rPr>
      </w:pPr>
      <w:r>
        <w:rPr>
          <w:b/>
          <w:bCs/>
          <w:color w:val="000000"/>
        </w:rPr>
        <w:t xml:space="preserve">  </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sidRPr="004F0DA1">
        <w:rPr>
          <w:bCs/>
          <w:color w:val="000000"/>
        </w:rPr>
        <w:t xml:space="preserve">Jonavos </w:t>
      </w:r>
      <w:r>
        <w:rPr>
          <w:bCs/>
          <w:color w:val="000000"/>
        </w:rPr>
        <w:t xml:space="preserve">Senamiesčio gimnazijos </w:t>
      </w:r>
      <w:r w:rsidR="00522B1C">
        <w:rPr>
          <w:bCs/>
          <w:color w:val="000000"/>
        </w:rPr>
        <w:t>direktoriaus</w:t>
      </w:r>
    </w:p>
    <w:p w14:paraId="3A6BBC16" w14:textId="28D30460" w:rsidR="004F0DA1" w:rsidRDefault="004F0DA1" w:rsidP="004F0DA1">
      <w:pPr>
        <w:pBdr>
          <w:top w:val="nil"/>
          <w:left w:val="nil"/>
          <w:bottom w:val="nil"/>
          <w:right w:val="nil"/>
          <w:between w:val="nil"/>
        </w:pBdr>
        <w:tabs>
          <w:tab w:val="left" w:pos="525"/>
        </w:tabs>
        <w:spacing w:line="240" w:lineRule="auto"/>
        <w:ind w:hanging="2"/>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 xml:space="preserve">2021 m. gruodžio mėn.  </w:t>
      </w:r>
      <w:r w:rsidR="00F12094">
        <w:rPr>
          <w:bCs/>
          <w:color w:val="000000"/>
        </w:rPr>
        <w:t>29</w:t>
      </w:r>
      <w:r>
        <w:rPr>
          <w:bCs/>
          <w:color w:val="000000"/>
        </w:rPr>
        <w:t xml:space="preserve"> d.         </w:t>
      </w:r>
      <w:r>
        <w:rPr>
          <w:bCs/>
          <w:color w:val="000000"/>
        </w:rPr>
        <w:tab/>
      </w:r>
      <w:r w:rsidRPr="004F0DA1">
        <w:rPr>
          <w:bCs/>
          <w:color w:val="000000"/>
        </w:rPr>
        <w:t xml:space="preserve">  </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sidR="00522B1C">
        <w:rPr>
          <w:bCs/>
          <w:color w:val="000000"/>
        </w:rPr>
        <w:tab/>
      </w:r>
      <w:r w:rsidR="00522B1C">
        <w:rPr>
          <w:bCs/>
          <w:color w:val="000000"/>
        </w:rPr>
        <w:tab/>
      </w:r>
      <w:r>
        <w:rPr>
          <w:bCs/>
          <w:color w:val="000000"/>
        </w:rPr>
        <w:t xml:space="preserve">įsakymu Nr. </w:t>
      </w:r>
      <w:r w:rsidR="00F12094">
        <w:rPr>
          <w:bCs/>
          <w:color w:val="000000"/>
        </w:rPr>
        <w:t>V-</w:t>
      </w:r>
      <w:r w:rsidR="005E369D">
        <w:rPr>
          <w:bCs/>
          <w:color w:val="000000"/>
        </w:rPr>
        <w:t>109</w:t>
      </w:r>
      <w:bookmarkStart w:id="0" w:name="_GoBack"/>
      <w:bookmarkEnd w:id="0"/>
    </w:p>
    <w:p w14:paraId="5604D0FB" w14:textId="77777777" w:rsidR="004F0DA1" w:rsidRDefault="004F0DA1" w:rsidP="004F0DA1">
      <w:pPr>
        <w:pBdr>
          <w:top w:val="nil"/>
          <w:left w:val="nil"/>
          <w:bottom w:val="nil"/>
          <w:right w:val="nil"/>
          <w:between w:val="nil"/>
        </w:pBdr>
        <w:tabs>
          <w:tab w:val="left" w:pos="525"/>
        </w:tabs>
        <w:spacing w:line="240" w:lineRule="auto"/>
        <w:ind w:hanging="2"/>
        <w:rPr>
          <w:bCs/>
          <w:color w:val="000000"/>
        </w:rPr>
      </w:pPr>
    </w:p>
    <w:p w14:paraId="30BF25D4" w14:textId="77777777" w:rsidR="004F0DA1" w:rsidRDefault="004F0DA1" w:rsidP="004F0DA1">
      <w:pPr>
        <w:pBdr>
          <w:top w:val="nil"/>
          <w:left w:val="nil"/>
          <w:bottom w:val="nil"/>
          <w:right w:val="nil"/>
          <w:between w:val="nil"/>
        </w:pBdr>
        <w:tabs>
          <w:tab w:val="left" w:pos="525"/>
        </w:tabs>
        <w:spacing w:line="240" w:lineRule="auto"/>
        <w:ind w:hanging="2"/>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PRITARTA</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 xml:space="preserve">Jonavos rajono savivaldybės administracijos </w:t>
      </w:r>
    </w:p>
    <w:p w14:paraId="6C58D4E1" w14:textId="0D10FB57" w:rsidR="004F0DA1" w:rsidRDefault="004F0DA1" w:rsidP="004F0DA1">
      <w:pPr>
        <w:pBdr>
          <w:top w:val="nil"/>
          <w:left w:val="nil"/>
          <w:bottom w:val="nil"/>
          <w:right w:val="nil"/>
          <w:between w:val="nil"/>
        </w:pBdr>
        <w:tabs>
          <w:tab w:val="left" w:pos="525"/>
        </w:tabs>
        <w:spacing w:line="240" w:lineRule="auto"/>
        <w:ind w:hanging="2"/>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 xml:space="preserve">direktoriaus 2021 m. gruodžio </w:t>
      </w:r>
      <w:r w:rsidR="00423E3D">
        <w:rPr>
          <w:bCs/>
          <w:color w:val="000000"/>
        </w:rPr>
        <w:t>21</w:t>
      </w:r>
      <w:r>
        <w:rPr>
          <w:bCs/>
          <w:color w:val="000000"/>
        </w:rPr>
        <w:t xml:space="preserve"> d.</w:t>
      </w:r>
    </w:p>
    <w:p w14:paraId="7E5A7E20" w14:textId="6AC7403C" w:rsidR="004F0DA1" w:rsidRDefault="004F0DA1" w:rsidP="004F0DA1">
      <w:pPr>
        <w:pBdr>
          <w:top w:val="nil"/>
          <w:left w:val="nil"/>
          <w:bottom w:val="nil"/>
          <w:right w:val="nil"/>
          <w:between w:val="nil"/>
        </w:pBdr>
        <w:tabs>
          <w:tab w:val="left" w:pos="525"/>
        </w:tabs>
        <w:spacing w:line="240" w:lineRule="auto"/>
        <w:ind w:hanging="2"/>
        <w:rPr>
          <w:bCs/>
          <w:color w:val="000000"/>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 xml:space="preserve">įsakymu Nr. </w:t>
      </w:r>
      <w:r w:rsidR="00A565E6">
        <w:rPr>
          <w:bCs/>
          <w:color w:val="000000"/>
        </w:rPr>
        <w:t>13B-</w:t>
      </w:r>
      <w:r w:rsidR="00423E3D">
        <w:rPr>
          <w:bCs/>
          <w:color w:val="000000"/>
        </w:rPr>
        <w:t>2054</w:t>
      </w:r>
      <w:r>
        <w:rPr>
          <w:bCs/>
          <w:color w:val="000000"/>
        </w:rPr>
        <w:tab/>
      </w:r>
      <w:r>
        <w:rPr>
          <w:bCs/>
          <w:color w:val="000000"/>
        </w:rPr>
        <w:tab/>
      </w:r>
    </w:p>
    <w:p w14:paraId="3872982E" w14:textId="77777777" w:rsidR="004F0DA1" w:rsidRPr="004F0DA1" w:rsidRDefault="004F0DA1" w:rsidP="004F0DA1">
      <w:pPr>
        <w:pBdr>
          <w:top w:val="nil"/>
          <w:left w:val="nil"/>
          <w:bottom w:val="nil"/>
          <w:right w:val="nil"/>
          <w:between w:val="nil"/>
        </w:pBdr>
        <w:tabs>
          <w:tab w:val="left" w:pos="525"/>
        </w:tabs>
        <w:spacing w:line="240" w:lineRule="auto"/>
        <w:ind w:hanging="2"/>
        <w:rPr>
          <w:bCs/>
          <w:color w:val="000000"/>
        </w:rPr>
      </w:pPr>
    </w:p>
    <w:p w14:paraId="521B76A0" w14:textId="77777777" w:rsidR="004F0DA1" w:rsidRDefault="004F0DA1" w:rsidP="00571FB4">
      <w:pPr>
        <w:pBdr>
          <w:top w:val="nil"/>
          <w:left w:val="nil"/>
          <w:bottom w:val="nil"/>
          <w:right w:val="nil"/>
          <w:between w:val="nil"/>
        </w:pBdr>
        <w:tabs>
          <w:tab w:val="left" w:pos="525"/>
        </w:tabs>
        <w:ind w:hanging="2"/>
        <w:jc w:val="center"/>
        <w:rPr>
          <w:b/>
          <w:bCs/>
          <w:color w:val="000000"/>
        </w:rPr>
      </w:pPr>
    </w:p>
    <w:p w14:paraId="10228E81" w14:textId="77777777" w:rsidR="009B6D4D" w:rsidRDefault="00463C44" w:rsidP="009B6D4D">
      <w:pPr>
        <w:pBdr>
          <w:top w:val="nil"/>
          <w:left w:val="nil"/>
          <w:bottom w:val="nil"/>
          <w:right w:val="nil"/>
          <w:between w:val="nil"/>
        </w:pBdr>
        <w:tabs>
          <w:tab w:val="left" w:pos="525"/>
        </w:tabs>
        <w:spacing w:line="240" w:lineRule="auto"/>
        <w:ind w:hanging="2"/>
        <w:jc w:val="center"/>
        <w:rPr>
          <w:b/>
          <w:bCs/>
          <w:color w:val="000000"/>
        </w:rPr>
      </w:pPr>
      <w:r>
        <w:rPr>
          <w:b/>
          <w:bCs/>
          <w:color w:val="000000"/>
        </w:rPr>
        <w:t xml:space="preserve">JONAVOS SENAMIESČIO GIMNAZIJOS </w:t>
      </w:r>
      <w:r w:rsidR="009B6D4D">
        <w:rPr>
          <w:b/>
          <w:bCs/>
          <w:color w:val="000000"/>
        </w:rPr>
        <w:t xml:space="preserve">2022-2026 METŲ </w:t>
      </w:r>
    </w:p>
    <w:p w14:paraId="50715B1D" w14:textId="18C1B63E" w:rsidR="00463C44" w:rsidRDefault="00463C44" w:rsidP="009B6D4D">
      <w:pPr>
        <w:pBdr>
          <w:top w:val="nil"/>
          <w:left w:val="nil"/>
          <w:bottom w:val="nil"/>
          <w:right w:val="nil"/>
          <w:between w:val="nil"/>
        </w:pBdr>
        <w:tabs>
          <w:tab w:val="left" w:pos="525"/>
        </w:tabs>
        <w:spacing w:line="240" w:lineRule="auto"/>
        <w:ind w:hanging="2"/>
        <w:jc w:val="center"/>
        <w:rPr>
          <w:b/>
          <w:bCs/>
          <w:color w:val="000000"/>
        </w:rPr>
      </w:pPr>
      <w:r>
        <w:rPr>
          <w:b/>
          <w:bCs/>
          <w:color w:val="000000"/>
        </w:rPr>
        <w:t xml:space="preserve">STRATEGINIS PLANAS </w:t>
      </w:r>
    </w:p>
    <w:p w14:paraId="2D1821BB" w14:textId="77777777" w:rsidR="00497D1A" w:rsidRDefault="00497D1A" w:rsidP="004F0DA1">
      <w:pPr>
        <w:pBdr>
          <w:top w:val="nil"/>
          <w:left w:val="nil"/>
          <w:bottom w:val="nil"/>
          <w:right w:val="nil"/>
          <w:between w:val="nil"/>
        </w:pBdr>
        <w:tabs>
          <w:tab w:val="left" w:pos="525"/>
        </w:tabs>
        <w:spacing w:line="240" w:lineRule="auto"/>
        <w:ind w:hanging="2"/>
        <w:jc w:val="center"/>
        <w:rPr>
          <w:b/>
          <w:bCs/>
          <w:color w:val="000000"/>
        </w:rPr>
      </w:pPr>
    </w:p>
    <w:p w14:paraId="0B417D1D" w14:textId="7BB30161" w:rsidR="0082189C" w:rsidRPr="00571FB4" w:rsidRDefault="00571FB4" w:rsidP="004F0DA1">
      <w:pPr>
        <w:pBdr>
          <w:top w:val="nil"/>
          <w:left w:val="nil"/>
          <w:bottom w:val="nil"/>
          <w:right w:val="nil"/>
          <w:between w:val="nil"/>
        </w:pBdr>
        <w:tabs>
          <w:tab w:val="left" w:pos="525"/>
        </w:tabs>
        <w:spacing w:line="240" w:lineRule="auto"/>
        <w:ind w:hanging="2"/>
        <w:jc w:val="center"/>
        <w:rPr>
          <w:color w:val="000000"/>
          <w:sz w:val="28"/>
          <w:szCs w:val="28"/>
        </w:rPr>
      </w:pPr>
      <w:r w:rsidRPr="00571FB4">
        <w:rPr>
          <w:b/>
          <w:bCs/>
          <w:color w:val="000000"/>
        </w:rPr>
        <w:t>I</w:t>
      </w:r>
      <w:r>
        <w:rPr>
          <w:color w:val="000000"/>
          <w:sz w:val="28"/>
          <w:szCs w:val="28"/>
        </w:rPr>
        <w:t xml:space="preserve"> </w:t>
      </w:r>
      <w:r w:rsidR="006F3B07">
        <w:rPr>
          <w:b/>
          <w:color w:val="000000"/>
        </w:rPr>
        <w:t>SKYRIUS</w:t>
      </w:r>
    </w:p>
    <w:p w14:paraId="2D7D8118" w14:textId="62F5D035" w:rsidR="00902EE8" w:rsidRPr="00D6496A" w:rsidRDefault="00D6496A" w:rsidP="00671BA4">
      <w:pPr>
        <w:pBdr>
          <w:top w:val="nil"/>
          <w:left w:val="nil"/>
          <w:bottom w:val="nil"/>
          <w:right w:val="nil"/>
          <w:between w:val="nil"/>
        </w:pBdr>
        <w:tabs>
          <w:tab w:val="left" w:pos="1134"/>
        </w:tabs>
        <w:spacing w:line="240" w:lineRule="auto"/>
        <w:ind w:firstLine="0"/>
        <w:jc w:val="center"/>
        <w:rPr>
          <w:b/>
          <w:color w:val="000000"/>
        </w:rPr>
      </w:pPr>
      <w:r>
        <w:rPr>
          <w:b/>
          <w:color w:val="000000"/>
        </w:rPr>
        <w:t xml:space="preserve"> </w:t>
      </w:r>
      <w:r w:rsidR="006F3B07">
        <w:rPr>
          <w:b/>
          <w:color w:val="000000"/>
        </w:rPr>
        <w:t>BENDROSIOS NUOSTATOS</w:t>
      </w:r>
    </w:p>
    <w:p w14:paraId="31E85989" w14:textId="77777777" w:rsidR="00902EE8" w:rsidRPr="001A3079" w:rsidRDefault="00902EE8" w:rsidP="004F0DA1">
      <w:pPr>
        <w:pBdr>
          <w:top w:val="nil"/>
          <w:left w:val="nil"/>
          <w:bottom w:val="nil"/>
          <w:right w:val="nil"/>
          <w:between w:val="nil"/>
        </w:pBdr>
        <w:spacing w:line="240" w:lineRule="auto"/>
        <w:ind w:firstLine="0"/>
        <w:rPr>
          <w:color w:val="7030A0"/>
        </w:rPr>
      </w:pPr>
    </w:p>
    <w:p w14:paraId="66732C09" w14:textId="0B4FB49D" w:rsidR="00902EE8" w:rsidRPr="00456BB5" w:rsidRDefault="00DC1184" w:rsidP="004F0DA1">
      <w:pPr>
        <w:spacing w:line="240" w:lineRule="auto"/>
      </w:pPr>
      <w:r>
        <w:t xml:space="preserve">1. </w:t>
      </w:r>
      <w:r w:rsidR="006F3B07" w:rsidRPr="0082189C">
        <w:t xml:space="preserve">Švietimo įstatyme įtvirtinta </w:t>
      </w:r>
      <w:r w:rsidR="00571FB4">
        <w:t>prievolė mokyklai rengti</w:t>
      </w:r>
      <w:r w:rsidR="006F3B07" w:rsidRPr="0082189C">
        <w:t xml:space="preserve"> strategin</w:t>
      </w:r>
      <w:r w:rsidR="00571FB4">
        <w:t>į</w:t>
      </w:r>
      <w:r w:rsidR="006F3B07" w:rsidRPr="0082189C">
        <w:t xml:space="preserve"> plan</w:t>
      </w:r>
      <w:r w:rsidR="00571FB4">
        <w:t>ą</w:t>
      </w:r>
      <w:r w:rsidR="006F3B07" w:rsidRPr="0082189C">
        <w:t>.</w:t>
      </w:r>
      <w:r w:rsidR="00571FB4">
        <w:t xml:space="preserve"> </w:t>
      </w:r>
      <w:r w:rsidR="006F3B07" w:rsidRPr="00571FB4">
        <w:t xml:space="preserve">Jonavos </w:t>
      </w:r>
      <w:r w:rsidR="00282552">
        <w:t>Senamiesčio gimnazijos (toliau -</w:t>
      </w:r>
      <w:r w:rsidR="006F3B07" w:rsidRPr="00571FB4">
        <w:t xml:space="preserve"> Gimnazija) veiklos </w:t>
      </w:r>
      <w:r w:rsidR="009B6D4D">
        <w:t xml:space="preserve">2022-2026  metų </w:t>
      </w:r>
      <w:r w:rsidR="006F3B07" w:rsidRPr="00571FB4">
        <w:t xml:space="preserve">strateginis planas </w:t>
      </w:r>
      <w:r w:rsidR="00411880">
        <w:t>(toliau -</w:t>
      </w:r>
      <w:r w:rsidR="006F3B07" w:rsidRPr="00571FB4">
        <w:t xml:space="preserve"> Strategija) parengta</w:t>
      </w:r>
      <w:r w:rsidR="00326023" w:rsidRPr="00571FB4">
        <w:t>s</w:t>
      </w:r>
      <w:r w:rsidR="006F3B07" w:rsidRPr="00571FB4">
        <w:t xml:space="preserve"> vykdant Lietuvos švietimo įstatyme  numatytą pareigą ir siekiant sutelkti Gimnazijos bendruomenės pastangas, atsižvelgus į kintančias aplinkos sąlygas, įgyvendinti esminius pokyčius, kurie būtini, kad Gimnazija </w:t>
      </w:r>
      <w:r w:rsidR="006F3B07" w:rsidRPr="00571FB4">
        <w:rPr>
          <w:b/>
          <w:i/>
        </w:rPr>
        <w:t>įsitvirtintų</w:t>
      </w:r>
      <w:r w:rsidR="006F3B07" w:rsidRPr="00571FB4">
        <w:t xml:space="preserve">, kaip savitos patrauklios kultūros šiuolaikines kompetencijas ugdančia, būtiną išsilavinimą teikiančia institucija. </w:t>
      </w:r>
      <w:r w:rsidR="006F3B07" w:rsidRPr="00456BB5">
        <w:t xml:space="preserve">Rengiant Strategiją buvo </w:t>
      </w:r>
      <w:r w:rsidR="001A3079" w:rsidRPr="00B137DF">
        <w:t>atsižvelgta į:</w:t>
      </w:r>
    </w:p>
    <w:p w14:paraId="6B6D3B2B" w14:textId="4F248EA7" w:rsidR="00902EE8" w:rsidRPr="000A3692" w:rsidRDefault="0082189C" w:rsidP="004F0DA1">
      <w:pPr>
        <w:spacing w:line="240" w:lineRule="auto"/>
      </w:pPr>
      <w:r>
        <w:rPr>
          <w:color w:val="000000"/>
        </w:rPr>
        <w:t xml:space="preserve">1.1. </w:t>
      </w:r>
      <w:r w:rsidR="006F3B07" w:rsidRPr="000A3692">
        <w:t>Geros mokyklos koncepcij</w:t>
      </w:r>
      <w:r w:rsidR="001A3079" w:rsidRPr="000A3692">
        <w:rPr>
          <w:color w:val="7030A0"/>
        </w:rPr>
        <w:t>ą</w:t>
      </w:r>
      <w:r w:rsidR="006F3B07" w:rsidRPr="000A3692">
        <w:t>, kurioje</w:t>
      </w:r>
      <w:r w:rsidR="006F3B07" w:rsidRPr="000A3692">
        <w:rPr>
          <w:color w:val="FF0000"/>
        </w:rPr>
        <w:t xml:space="preserve"> </w:t>
      </w:r>
      <w:r w:rsidR="006F3B07" w:rsidRPr="000A3692">
        <w:t>gera mokykla apibrėžiama, kaip pamatinėmis humanistinėmis vertybėmis ugdymą grindžianti, prasmės, atradimų ir asmens ugdymo(</w:t>
      </w:r>
      <w:proofErr w:type="spellStart"/>
      <w:r w:rsidR="006F3B07" w:rsidRPr="000A3692">
        <w:t>si</w:t>
      </w:r>
      <w:proofErr w:type="spellEnd"/>
      <w:r w:rsidR="006F3B07" w:rsidRPr="000A3692">
        <w:t>) sėkmės siekianti mokykla, kuri savo veikloje vadovaujasi mokyklos bendruomenės susitarimais ir mokymusi. Ši geros mokyklos sąvoka  nusako mokyklos veiklos tobulinimo kryptį.</w:t>
      </w:r>
    </w:p>
    <w:p w14:paraId="5883E205" w14:textId="74010CAD" w:rsidR="00902EE8" w:rsidRDefault="0082189C" w:rsidP="004F0DA1">
      <w:pPr>
        <w:spacing w:line="240" w:lineRule="auto"/>
        <w:rPr>
          <w:color w:val="000000"/>
        </w:rPr>
      </w:pPr>
      <w:r w:rsidRPr="000A3692">
        <w:t xml:space="preserve">1.2. </w:t>
      </w:r>
      <w:r w:rsidR="006F3B07" w:rsidRPr="000A3692">
        <w:rPr>
          <w:color w:val="000000"/>
        </w:rPr>
        <w:t>Lietuvos pažangos strategija „Lietuva 2030“, kurioje</w:t>
      </w:r>
      <w:r w:rsidR="006F3B07">
        <w:rPr>
          <w:color w:val="000000"/>
        </w:rPr>
        <w:t xml:space="preserve"> numatyta, kad pokyčiai turi įvykti</w:t>
      </w:r>
      <w:r w:rsidR="006E36AF">
        <w:t xml:space="preserve"> „</w:t>
      </w:r>
      <w:r w:rsidR="006F3B07">
        <w:rPr>
          <w:color w:val="000000"/>
        </w:rPr>
        <w:t xml:space="preserve">5.9. Sumanios visuomenės“ srityje, o tam siekti pasitelkta iniciatyva „5.9.1. Veikli visuomenė.“ Šioje iniciatyvoje svarbi vieta skirta bendrojo lavinimo sistemai, kurią siekiam orientuoti į „kūrybiškumo, pilietiškumo ir lyderystės ugdymą. Sukurti ir visose švietimo įstaigose įdiegti kūrybingumui, ieškojimams ir tobulėjimui atviras mokymosi programas ir kompetencijos vertinimo ir įsivertinimo sistemą. </w:t>
      </w:r>
      <w:r w:rsidR="00326023">
        <w:rPr>
          <w:color w:val="000000"/>
        </w:rPr>
        <w:t>.....</w:t>
      </w:r>
      <w:r w:rsidR="006F3B07">
        <w:rPr>
          <w:color w:val="000000"/>
        </w:rPr>
        <w:t xml:space="preserve"> Visose mokyklose sukurti tinkamą mokymosi aplinką: gamtos mokslų laboratorijas, menų edukacijos priemones, sveikatingumo erdves ir kt.“</w:t>
      </w:r>
    </w:p>
    <w:p w14:paraId="5682CE54" w14:textId="253EADBE" w:rsidR="00902EE8" w:rsidRDefault="0082189C" w:rsidP="004F0DA1">
      <w:pPr>
        <w:spacing w:line="240" w:lineRule="auto"/>
        <w:rPr>
          <w:color w:val="000000"/>
        </w:rPr>
      </w:pPr>
      <w:r>
        <w:rPr>
          <w:iCs/>
        </w:rPr>
        <w:t>1.3.</w:t>
      </w:r>
      <w:r w:rsidR="006F3B07">
        <w:t xml:space="preserve"> </w:t>
      </w:r>
      <w:r w:rsidR="006F3B07" w:rsidRPr="000A3692">
        <w:t xml:space="preserve">2021-2030 m. Nacionalinės pažangos programa, </w:t>
      </w:r>
      <w:r w:rsidR="006F3B07">
        <w:rPr>
          <w:color w:val="000000"/>
        </w:rPr>
        <w:t>kurioje keliamas</w:t>
      </w:r>
      <w:r w:rsidR="006F3B07">
        <w:rPr>
          <w:color w:val="FF0000"/>
        </w:rPr>
        <w:t xml:space="preserve"> </w:t>
      </w:r>
      <w:r w:rsidR="00CB4881">
        <w:rPr>
          <w:color w:val="000000"/>
        </w:rPr>
        <w:t>3 strateginis tikslas -</w:t>
      </w:r>
      <w:r w:rsidR="006F3B07">
        <w:rPr>
          <w:color w:val="000000"/>
        </w:rPr>
        <w:t xml:space="preserve"> didinti švietimo </w:t>
      </w:r>
      <w:proofErr w:type="spellStart"/>
      <w:r w:rsidR="006F3B07">
        <w:rPr>
          <w:color w:val="000000"/>
        </w:rPr>
        <w:t>įtrauktį</w:t>
      </w:r>
      <w:proofErr w:type="spellEnd"/>
      <w:r w:rsidR="006F3B07">
        <w:rPr>
          <w:color w:val="000000"/>
        </w:rPr>
        <w:t xml:space="preserve"> ir veiksmingumą, siekiant atitikties asmens ir visuomenės poreikiams;</w:t>
      </w:r>
    </w:p>
    <w:p w14:paraId="6D59E4DB" w14:textId="476C490B" w:rsidR="00902EE8" w:rsidRDefault="0082189C" w:rsidP="004F0DA1">
      <w:pPr>
        <w:spacing w:line="240" w:lineRule="auto"/>
        <w:rPr>
          <w:color w:val="000000"/>
        </w:rPr>
      </w:pPr>
      <w:r>
        <w:rPr>
          <w:iCs/>
        </w:rPr>
        <w:t>1.</w:t>
      </w:r>
      <w:r w:rsidR="006F3B07" w:rsidRPr="000C7B60">
        <w:rPr>
          <w:iCs/>
        </w:rPr>
        <w:t>4.</w:t>
      </w:r>
      <w:r w:rsidR="006F3B07">
        <w:t xml:space="preserve"> </w:t>
      </w:r>
      <w:r w:rsidR="006F3B07">
        <w:rPr>
          <w:color w:val="000000"/>
        </w:rPr>
        <w:t>Jonavos r. Savivaldybės tarybos 2019 m. lapkričio 21 d. sprendimu Nr. 1TS</w:t>
      </w:r>
      <w:r w:rsidR="004A4944">
        <w:rPr>
          <w:color w:val="000000"/>
        </w:rPr>
        <w:t xml:space="preserve"> </w:t>
      </w:r>
      <w:r w:rsidR="006F3B07">
        <w:rPr>
          <w:color w:val="000000"/>
        </w:rPr>
        <w:t>-</w:t>
      </w:r>
      <w:r w:rsidR="004A4944">
        <w:rPr>
          <w:color w:val="000000"/>
        </w:rPr>
        <w:t xml:space="preserve"> </w:t>
      </w:r>
      <w:r w:rsidR="006F3B07">
        <w:rPr>
          <w:color w:val="000000"/>
        </w:rPr>
        <w:t>220 patvirtintu</w:t>
      </w:r>
      <w:r w:rsidR="006F3B07">
        <w:rPr>
          <w:b/>
          <w:color w:val="000000"/>
        </w:rPr>
        <w:t xml:space="preserve"> </w:t>
      </w:r>
      <w:r w:rsidR="006F3B07" w:rsidRPr="000A3692">
        <w:rPr>
          <w:color w:val="000000"/>
        </w:rPr>
        <w:t>Jonavos rajono savivaldybės strateginiu plėtros planu iki 2027 metų</w:t>
      </w:r>
      <w:r w:rsidR="00FC2689" w:rsidRPr="000A3692">
        <w:rPr>
          <w:color w:val="000000"/>
        </w:rPr>
        <w:t>.</w:t>
      </w:r>
    </w:p>
    <w:p w14:paraId="2CAD8625" w14:textId="15CA79AC" w:rsidR="00902EE8" w:rsidRDefault="0082189C" w:rsidP="004F0DA1">
      <w:pPr>
        <w:spacing w:line="240" w:lineRule="auto"/>
        <w:rPr>
          <w:color w:val="000000"/>
        </w:rPr>
      </w:pPr>
      <w:r>
        <w:rPr>
          <w:color w:val="000000"/>
        </w:rPr>
        <w:t>1.</w:t>
      </w:r>
      <w:r w:rsidR="000C7B60">
        <w:rPr>
          <w:color w:val="000000"/>
        </w:rPr>
        <w:t>5</w:t>
      </w:r>
      <w:r w:rsidR="006F3B07">
        <w:rPr>
          <w:color w:val="000000"/>
        </w:rPr>
        <w:t xml:space="preserve">. </w:t>
      </w:r>
      <w:r w:rsidR="006F3B07" w:rsidRPr="000A3692">
        <w:rPr>
          <w:color w:val="000000"/>
        </w:rPr>
        <w:t>Jonavos rajono savivaldybės bendrojo ugdymo mokyklų tinklo pertvarkos 2021</w:t>
      </w:r>
      <w:r w:rsidR="004A4944">
        <w:rPr>
          <w:color w:val="000000"/>
        </w:rPr>
        <w:t xml:space="preserve"> </w:t>
      </w:r>
      <w:r w:rsidR="006F3B07" w:rsidRPr="000A3692">
        <w:rPr>
          <w:color w:val="000000"/>
        </w:rPr>
        <w:t>-</w:t>
      </w:r>
      <w:r w:rsidR="004A4944">
        <w:rPr>
          <w:color w:val="000000"/>
        </w:rPr>
        <w:t xml:space="preserve"> </w:t>
      </w:r>
      <w:r w:rsidR="006F3B07" w:rsidRPr="000A3692">
        <w:rPr>
          <w:color w:val="000000"/>
        </w:rPr>
        <w:t>2025 metų bendruoju planu</w:t>
      </w:r>
      <w:r w:rsidR="006F3B07">
        <w:rPr>
          <w:color w:val="000000"/>
        </w:rPr>
        <w:t xml:space="preserve"> ir Gimnazijos bendruomenės švietimo, pedagoginės ir kultūrinės veiklos patirtimi.</w:t>
      </w:r>
    </w:p>
    <w:p w14:paraId="17FFF22A" w14:textId="7121B0A8" w:rsidR="00902EE8" w:rsidRDefault="00DA3DE8" w:rsidP="004F0DA1">
      <w:pPr>
        <w:spacing w:line="240" w:lineRule="auto"/>
      </w:pPr>
      <w:r>
        <w:tab/>
      </w:r>
      <w:r w:rsidR="0082189C">
        <w:t xml:space="preserve">2. </w:t>
      </w:r>
      <w:r w:rsidR="006F3B07">
        <w:t xml:space="preserve">Rengiant </w:t>
      </w:r>
      <w:r>
        <w:t>Strategij</w:t>
      </w:r>
      <w:r w:rsidR="000C7B60">
        <w:t>ą</w:t>
      </w:r>
      <w:r>
        <w:t xml:space="preserve"> </w:t>
      </w:r>
      <w:r w:rsidR="006F3B07">
        <w:t xml:space="preserve">atsižvelgiama į  nacionalinius mokinių pasiekimų tyrimo, </w:t>
      </w:r>
      <w:r w:rsidR="00326A20">
        <w:t>pagrindinio ugdymo pasiekimų patikrinimo</w:t>
      </w:r>
      <w:r w:rsidR="006F3B07">
        <w:t>, metinių įvertinimų, brandos egzaminų duomenis, gimnazijos vykdomą veiklą ir turimus resursus</w:t>
      </w:r>
      <w:r w:rsidR="000C7B60">
        <w:t>,</w:t>
      </w:r>
      <w:r w:rsidR="006F3B07">
        <w:t xml:space="preserve"> veiklos įsivertinimo išvadas, bendruomenės rekomendacijas, socialinės veiklos ypatumus ir kitus faktorius.</w:t>
      </w:r>
    </w:p>
    <w:p w14:paraId="214504BC" w14:textId="5C7523A6" w:rsidR="00902EE8" w:rsidRDefault="006F3B07" w:rsidP="004F0DA1">
      <w:pPr>
        <w:spacing w:line="240" w:lineRule="auto"/>
      </w:pPr>
      <w:r>
        <w:rPr>
          <w:highlight w:val="white"/>
        </w:rPr>
        <w:t xml:space="preserve">Strategiją sudaro </w:t>
      </w:r>
      <w:r w:rsidR="00144923">
        <w:rPr>
          <w:highlight w:val="white"/>
        </w:rPr>
        <w:t>5</w:t>
      </w:r>
      <w:r>
        <w:rPr>
          <w:highlight w:val="white"/>
        </w:rPr>
        <w:t xml:space="preserve"> skyriai:</w:t>
      </w:r>
      <w:r>
        <w:t xml:space="preserve"> </w:t>
      </w:r>
      <w:r w:rsidR="006D58C3">
        <w:t xml:space="preserve">„Bendrosios nuostatos“, </w:t>
      </w:r>
      <w:r w:rsidRPr="00EB2D2E">
        <w:t>„Gimnazijos kontekstas</w:t>
      </w:r>
      <w:r w:rsidR="006D58C3" w:rsidRPr="00EB2D2E">
        <w:t xml:space="preserve"> ir situacijos analizė</w:t>
      </w:r>
      <w:r w:rsidRPr="00EB2D2E">
        <w:t>“, „Gimnazijos veiklos strategija“</w:t>
      </w:r>
      <w:r>
        <w:t>, „Strategijos realizavimo priemonių planas“</w:t>
      </w:r>
      <w:r w:rsidR="00B52985">
        <w:t xml:space="preserve"> ir „</w:t>
      </w:r>
      <w:r w:rsidR="00144923">
        <w:t>Strateginio plano įgyvendinimo stebėsena“</w:t>
      </w:r>
      <w:r w:rsidR="00B52985">
        <w:t>.</w:t>
      </w:r>
    </w:p>
    <w:p w14:paraId="6FD36262" w14:textId="2990970A" w:rsidR="00902EE8" w:rsidRPr="000A3692" w:rsidRDefault="00E10E1A" w:rsidP="004F0DA1">
      <w:pPr>
        <w:spacing w:line="240" w:lineRule="auto"/>
        <w:rPr>
          <w:bCs/>
        </w:rPr>
      </w:pPr>
      <w:r>
        <w:rPr>
          <w:bCs/>
        </w:rPr>
        <w:t xml:space="preserve">3. </w:t>
      </w:r>
      <w:r w:rsidR="006F3B07" w:rsidRPr="000A3692">
        <w:rPr>
          <w:bCs/>
        </w:rPr>
        <w:t>Strategijoje vartojamos santrumpos:</w:t>
      </w:r>
    </w:p>
    <w:p w14:paraId="1B722B63" w14:textId="4B25D0D0" w:rsidR="00902EE8" w:rsidRDefault="006F3B07" w:rsidP="004F0DA1">
      <w:pPr>
        <w:spacing w:line="240" w:lineRule="auto"/>
      </w:pPr>
      <w:r>
        <w:t xml:space="preserve">JSG </w:t>
      </w:r>
      <w:r w:rsidR="00527485">
        <w:t>-</w:t>
      </w:r>
      <w:r>
        <w:t xml:space="preserve"> Jonavos Senamiesčio gimnazija;</w:t>
      </w:r>
    </w:p>
    <w:p w14:paraId="761685E0" w14:textId="1EAAFB7F" w:rsidR="00902EE8" w:rsidRDefault="006F3B07" w:rsidP="004F0DA1">
      <w:pPr>
        <w:spacing w:line="240" w:lineRule="auto"/>
      </w:pPr>
      <w:r>
        <w:lastRenderedPageBreak/>
        <w:t xml:space="preserve">IKT </w:t>
      </w:r>
      <w:r w:rsidR="00527485">
        <w:t>-</w:t>
      </w:r>
      <w:r>
        <w:t xml:space="preserve"> informacinės ir kompiuterinės technologijos;</w:t>
      </w:r>
    </w:p>
    <w:p w14:paraId="754B3257" w14:textId="42E998F4" w:rsidR="00902EE8" w:rsidRDefault="006F3B07" w:rsidP="004F0DA1">
      <w:pPr>
        <w:spacing w:line="240" w:lineRule="auto"/>
      </w:pPr>
      <w:r>
        <w:t xml:space="preserve">PUPP </w:t>
      </w:r>
      <w:r w:rsidR="00527485">
        <w:t>-</w:t>
      </w:r>
      <w:r w:rsidR="0033489F">
        <w:t xml:space="preserve"> </w:t>
      </w:r>
      <w:r>
        <w:t>pagrindinio ugdymo pasiekimų patikrinimas</w:t>
      </w:r>
      <w:r w:rsidR="0033489F">
        <w:t>;</w:t>
      </w:r>
    </w:p>
    <w:p w14:paraId="60D72BF0" w14:textId="38273D97" w:rsidR="00902EE8" w:rsidRDefault="006F3B07" w:rsidP="004F0DA1">
      <w:pPr>
        <w:spacing w:line="240" w:lineRule="auto"/>
      </w:pPr>
      <w:r>
        <w:t xml:space="preserve">VBE </w:t>
      </w:r>
      <w:r w:rsidR="00527485">
        <w:t>-</w:t>
      </w:r>
      <w:r w:rsidR="0033489F">
        <w:t xml:space="preserve"> </w:t>
      </w:r>
      <w:r>
        <w:t>valstybiniai brandos egzaminai</w:t>
      </w:r>
      <w:r w:rsidR="0033489F">
        <w:t>;</w:t>
      </w:r>
    </w:p>
    <w:p w14:paraId="39BD8B9A" w14:textId="54267C28" w:rsidR="00902EE8" w:rsidRDefault="006F3B07" w:rsidP="004F0DA1">
      <w:pPr>
        <w:spacing w:line="240" w:lineRule="auto"/>
      </w:pPr>
      <w:r>
        <w:t xml:space="preserve">SSGG </w:t>
      </w:r>
      <w:r w:rsidR="00527485">
        <w:t>–</w:t>
      </w:r>
      <w:r w:rsidR="0033489F">
        <w:t xml:space="preserve"> </w:t>
      </w:r>
      <w:r>
        <w:t>stiprybės</w:t>
      </w:r>
      <w:r w:rsidR="00527485">
        <w:t xml:space="preserve"> – </w:t>
      </w:r>
      <w:r>
        <w:t>silpnybės</w:t>
      </w:r>
      <w:r w:rsidR="00527485">
        <w:t xml:space="preserve"> – </w:t>
      </w:r>
      <w:r>
        <w:t>galimybės</w:t>
      </w:r>
      <w:r w:rsidR="00527485">
        <w:t xml:space="preserve"> </w:t>
      </w:r>
      <w:r>
        <w:t>-</w:t>
      </w:r>
      <w:r w:rsidR="00527485">
        <w:t xml:space="preserve"> </w:t>
      </w:r>
      <w:r>
        <w:t>grėsmės</w:t>
      </w:r>
      <w:r w:rsidR="0033489F">
        <w:t>;</w:t>
      </w:r>
    </w:p>
    <w:p w14:paraId="44B7E522" w14:textId="293B2C37" w:rsidR="00902EE8" w:rsidRDefault="006F3B07" w:rsidP="004F0DA1">
      <w:pPr>
        <w:spacing w:line="240" w:lineRule="auto"/>
      </w:pPr>
      <w:r>
        <w:t xml:space="preserve">KTU </w:t>
      </w:r>
      <w:r w:rsidR="00527485">
        <w:t>-</w:t>
      </w:r>
      <w:r>
        <w:t xml:space="preserve"> Kauno technologijos universitetas</w:t>
      </w:r>
      <w:r w:rsidR="0033489F">
        <w:t>;</w:t>
      </w:r>
    </w:p>
    <w:p w14:paraId="38FF6C0A" w14:textId="75FD7349" w:rsidR="00C0503C" w:rsidRPr="0033489F" w:rsidRDefault="00527485" w:rsidP="004F0DA1">
      <w:pPr>
        <w:spacing w:line="240" w:lineRule="auto"/>
      </w:pPr>
      <w:r>
        <w:t>GBL -</w:t>
      </w:r>
      <w:r w:rsidR="0033489F">
        <w:t xml:space="preserve"> gimnazijos biudžeto lėšos.</w:t>
      </w:r>
    </w:p>
    <w:p w14:paraId="301724DD" w14:textId="0EEE0B21" w:rsidR="004029D1" w:rsidRPr="004029D1" w:rsidRDefault="004E3BD7" w:rsidP="004F0DA1">
      <w:pPr>
        <w:spacing w:line="240" w:lineRule="auto"/>
        <w:rPr>
          <w:color w:val="1A1A1A"/>
        </w:rPr>
      </w:pPr>
      <w:r>
        <w:rPr>
          <w:color w:val="1A1A1A"/>
        </w:rPr>
        <w:t xml:space="preserve">4. </w:t>
      </w:r>
      <w:r w:rsidR="006F3B07" w:rsidRPr="000A3692">
        <w:rPr>
          <w:color w:val="1A1A1A"/>
        </w:rPr>
        <w:t xml:space="preserve">Strategiją rengė </w:t>
      </w:r>
      <w:r w:rsidR="00F66D39" w:rsidRPr="000A3692">
        <w:rPr>
          <w:color w:val="1A1A1A"/>
        </w:rPr>
        <w:t xml:space="preserve">darbo grupė  patvirtinta </w:t>
      </w:r>
      <w:r w:rsidR="006F3B07" w:rsidRPr="000A3692">
        <w:rPr>
          <w:color w:val="1A1A1A"/>
        </w:rPr>
        <w:t xml:space="preserve">gimnazijos direktoriaus 2021 m. </w:t>
      </w:r>
      <w:r w:rsidR="00514ADA">
        <w:rPr>
          <w:color w:val="1A1A1A"/>
        </w:rPr>
        <w:t>rugsėjo 20 d. įsakymu Nr. V-73 „</w:t>
      </w:r>
      <w:r w:rsidR="006F3B07" w:rsidRPr="000A3692">
        <w:rPr>
          <w:color w:val="1A1A1A"/>
        </w:rPr>
        <w:t>Dėl 2022</w:t>
      </w:r>
      <w:r w:rsidR="00527485">
        <w:rPr>
          <w:color w:val="1A1A1A"/>
        </w:rPr>
        <w:t xml:space="preserve"> </w:t>
      </w:r>
      <w:r w:rsidR="006F3B07" w:rsidRPr="000A3692">
        <w:rPr>
          <w:color w:val="1A1A1A"/>
        </w:rPr>
        <w:t>-</w:t>
      </w:r>
      <w:r w:rsidR="00527485">
        <w:rPr>
          <w:color w:val="1A1A1A"/>
        </w:rPr>
        <w:t xml:space="preserve"> </w:t>
      </w:r>
      <w:r w:rsidR="006F3B07" w:rsidRPr="000A3692">
        <w:rPr>
          <w:color w:val="1A1A1A"/>
        </w:rPr>
        <w:t>2026 m. strateginio plano rengimo grupės sudarymo”.</w:t>
      </w:r>
      <w:bookmarkStart w:id="1" w:name="_heading=h.erurwv8v45fg" w:colFirst="0" w:colLast="0"/>
      <w:bookmarkStart w:id="2" w:name="_heading=h.e1g99bdx8da" w:colFirst="0" w:colLast="0"/>
      <w:bookmarkStart w:id="3" w:name="_heading=h.iragw0rpgrma" w:colFirst="0" w:colLast="0"/>
      <w:bookmarkStart w:id="4" w:name="_heading=h.3znysh7" w:colFirst="0" w:colLast="0"/>
      <w:bookmarkEnd w:id="1"/>
      <w:bookmarkEnd w:id="2"/>
      <w:bookmarkEnd w:id="3"/>
      <w:bookmarkEnd w:id="4"/>
    </w:p>
    <w:p w14:paraId="5B422940" w14:textId="77777777" w:rsidR="00FA6F2C" w:rsidRDefault="00FA6F2C" w:rsidP="004F0DA1">
      <w:pPr>
        <w:keepNext/>
        <w:pBdr>
          <w:top w:val="nil"/>
          <w:left w:val="nil"/>
          <w:bottom w:val="nil"/>
          <w:right w:val="nil"/>
          <w:between w:val="nil"/>
        </w:pBdr>
        <w:tabs>
          <w:tab w:val="clear" w:pos="720"/>
          <w:tab w:val="left" w:pos="284"/>
        </w:tabs>
        <w:spacing w:line="240" w:lineRule="auto"/>
        <w:ind w:firstLine="0"/>
        <w:jc w:val="center"/>
        <w:rPr>
          <w:b/>
          <w:smallCaps/>
        </w:rPr>
      </w:pPr>
    </w:p>
    <w:p w14:paraId="654ACCB4" w14:textId="2886ED16" w:rsidR="00B137DF" w:rsidRPr="00B137DF" w:rsidRDefault="001A3079" w:rsidP="004F0DA1">
      <w:pPr>
        <w:keepNext/>
        <w:pBdr>
          <w:top w:val="nil"/>
          <w:left w:val="nil"/>
          <w:bottom w:val="nil"/>
          <w:right w:val="nil"/>
          <w:between w:val="nil"/>
        </w:pBdr>
        <w:tabs>
          <w:tab w:val="clear" w:pos="720"/>
          <w:tab w:val="left" w:pos="284"/>
        </w:tabs>
        <w:spacing w:line="240" w:lineRule="auto"/>
        <w:ind w:firstLine="0"/>
        <w:jc w:val="center"/>
        <w:rPr>
          <w:b/>
          <w:smallCaps/>
        </w:rPr>
      </w:pPr>
      <w:r w:rsidRPr="00B137DF">
        <w:rPr>
          <w:b/>
          <w:smallCaps/>
        </w:rPr>
        <w:t>II SKYRIUS</w:t>
      </w:r>
    </w:p>
    <w:p w14:paraId="3B7FF9A2" w14:textId="6EEF16CE" w:rsidR="00902EE8" w:rsidRPr="001A3079" w:rsidRDefault="00F1582C" w:rsidP="004F0DA1">
      <w:pPr>
        <w:keepNext/>
        <w:pBdr>
          <w:top w:val="nil"/>
          <w:left w:val="nil"/>
          <w:bottom w:val="nil"/>
          <w:right w:val="nil"/>
          <w:between w:val="nil"/>
        </w:pBdr>
        <w:tabs>
          <w:tab w:val="clear" w:pos="720"/>
          <w:tab w:val="left" w:pos="284"/>
        </w:tabs>
        <w:spacing w:line="240" w:lineRule="auto"/>
        <w:ind w:left="-2" w:firstLine="0"/>
        <w:jc w:val="center"/>
        <w:rPr>
          <w:b/>
          <w:smallCaps/>
          <w:color w:val="7030A0"/>
        </w:rPr>
      </w:pPr>
      <w:r>
        <w:rPr>
          <w:b/>
          <w:smallCaps/>
          <w:color w:val="7030A0"/>
        </w:rPr>
        <w:t xml:space="preserve"> </w:t>
      </w:r>
      <w:r w:rsidR="006F3B07">
        <w:rPr>
          <w:b/>
          <w:smallCaps/>
          <w:color w:val="000000"/>
        </w:rPr>
        <w:t>GIMNAZIJOS KONTEKSTAS</w:t>
      </w:r>
      <w:r w:rsidR="001A3079">
        <w:rPr>
          <w:b/>
          <w:smallCaps/>
          <w:color w:val="000000"/>
        </w:rPr>
        <w:t xml:space="preserve"> </w:t>
      </w:r>
      <w:r w:rsidR="001A3079" w:rsidRPr="00C82E76">
        <w:rPr>
          <w:b/>
          <w:smallCaps/>
        </w:rPr>
        <w:t xml:space="preserve">IR SITUACIJOS ANALIZĖ </w:t>
      </w:r>
    </w:p>
    <w:p w14:paraId="379882CF" w14:textId="77777777" w:rsidR="00902EE8" w:rsidRDefault="00902EE8" w:rsidP="004F0DA1">
      <w:pPr>
        <w:keepNext/>
        <w:pBdr>
          <w:top w:val="nil"/>
          <w:left w:val="nil"/>
          <w:bottom w:val="nil"/>
          <w:right w:val="nil"/>
          <w:between w:val="nil"/>
        </w:pBdr>
        <w:spacing w:line="240" w:lineRule="auto"/>
        <w:ind w:hanging="2"/>
        <w:rPr>
          <w:color w:val="000000"/>
          <w:sz w:val="16"/>
          <w:szCs w:val="16"/>
        </w:rPr>
      </w:pPr>
    </w:p>
    <w:p w14:paraId="70DF198F" w14:textId="4288A0DA" w:rsidR="00902EE8" w:rsidRPr="000A3692" w:rsidRDefault="006B3260" w:rsidP="004F0DA1">
      <w:pPr>
        <w:spacing w:line="240" w:lineRule="auto"/>
      </w:pPr>
      <w:r>
        <w:t xml:space="preserve">5. </w:t>
      </w:r>
      <w:r w:rsidR="006F3B07" w:rsidRPr="000A3692">
        <w:t>Trumpas mokyklos istorijos pristatymas</w:t>
      </w:r>
      <w:r w:rsidR="000A3692" w:rsidRPr="000A3692">
        <w:t>.</w:t>
      </w:r>
    </w:p>
    <w:p w14:paraId="053B8B41" w14:textId="2AE64BD7" w:rsidR="0029322E" w:rsidRDefault="006B3260" w:rsidP="004F0DA1">
      <w:pPr>
        <w:spacing w:line="240" w:lineRule="auto"/>
      </w:pPr>
      <w:r>
        <w:rPr>
          <w:highlight w:val="white"/>
        </w:rPr>
        <w:tab/>
      </w:r>
      <w:r w:rsidR="006F3B07">
        <w:rPr>
          <w:highlight w:val="white"/>
        </w:rPr>
        <w:t xml:space="preserve">Jonavos </w:t>
      </w:r>
      <w:r w:rsidR="00807E66">
        <w:rPr>
          <w:highlight w:val="white"/>
        </w:rPr>
        <w:t xml:space="preserve"> </w:t>
      </w:r>
      <w:r w:rsidR="006F3B07">
        <w:rPr>
          <w:highlight w:val="white"/>
        </w:rPr>
        <w:t xml:space="preserve">4-oji </w:t>
      </w:r>
      <w:r w:rsidR="00807E66">
        <w:rPr>
          <w:highlight w:val="white"/>
        </w:rPr>
        <w:t xml:space="preserve"> </w:t>
      </w:r>
      <w:r w:rsidR="006F3B07">
        <w:rPr>
          <w:highlight w:val="white"/>
        </w:rPr>
        <w:t xml:space="preserve">vidurinė mokykla </w:t>
      </w:r>
      <w:r w:rsidR="00807E66">
        <w:rPr>
          <w:highlight w:val="white"/>
        </w:rPr>
        <w:t xml:space="preserve"> </w:t>
      </w:r>
      <w:r w:rsidR="006F3B07">
        <w:rPr>
          <w:highlight w:val="white"/>
        </w:rPr>
        <w:t>prad</w:t>
      </w:r>
      <w:r w:rsidR="00FA6F2C">
        <w:rPr>
          <w:highlight w:val="white"/>
        </w:rPr>
        <w:t>ėjo</w:t>
      </w:r>
      <w:r w:rsidR="006F3B07">
        <w:rPr>
          <w:highlight w:val="white"/>
        </w:rPr>
        <w:t xml:space="preserve"> </w:t>
      </w:r>
      <w:r w:rsidR="00807E66">
        <w:rPr>
          <w:highlight w:val="white"/>
        </w:rPr>
        <w:t xml:space="preserve"> </w:t>
      </w:r>
      <w:r w:rsidR="006F3B07">
        <w:rPr>
          <w:highlight w:val="white"/>
        </w:rPr>
        <w:t xml:space="preserve">veikti </w:t>
      </w:r>
      <w:r w:rsidR="00807E66">
        <w:rPr>
          <w:highlight w:val="white"/>
        </w:rPr>
        <w:t xml:space="preserve"> </w:t>
      </w:r>
      <w:r w:rsidR="006F3B07">
        <w:rPr>
          <w:highlight w:val="white"/>
        </w:rPr>
        <w:t>1974 m. rugsėjo 15 dieną.</w:t>
      </w:r>
      <w:r w:rsidR="006F3B07">
        <w:t xml:space="preserve"> </w:t>
      </w:r>
      <w:r w:rsidR="00807E66">
        <w:t xml:space="preserve"> </w:t>
      </w:r>
      <w:r w:rsidR="006F3B07">
        <w:rPr>
          <w:highlight w:val="white"/>
        </w:rPr>
        <w:t>Per 20 metų išle</w:t>
      </w:r>
      <w:r w:rsidR="00924159">
        <w:rPr>
          <w:highlight w:val="white"/>
        </w:rPr>
        <w:t>idžia 1325 abiturientus (iš jų -</w:t>
      </w:r>
      <w:r w:rsidR="006F3B07">
        <w:rPr>
          <w:highlight w:val="white"/>
        </w:rPr>
        <w:t xml:space="preserve"> 12 aukso, 47 sidabro medalininkai).</w:t>
      </w:r>
      <w:r w:rsidR="006F3B07">
        <w:t xml:space="preserve"> </w:t>
      </w:r>
      <w:r w:rsidR="006F3B07">
        <w:rPr>
          <w:highlight w:val="white"/>
        </w:rPr>
        <w:t xml:space="preserve">Nuo 1994 m . pradedama mokytis </w:t>
      </w:r>
      <w:r w:rsidR="00807E66">
        <w:rPr>
          <w:highlight w:val="white"/>
        </w:rPr>
        <w:t xml:space="preserve"> </w:t>
      </w:r>
      <w:r w:rsidR="006F3B07">
        <w:rPr>
          <w:highlight w:val="white"/>
        </w:rPr>
        <w:t xml:space="preserve">realinio </w:t>
      </w:r>
      <w:r w:rsidR="00807E66">
        <w:rPr>
          <w:highlight w:val="white"/>
        </w:rPr>
        <w:t xml:space="preserve"> </w:t>
      </w:r>
      <w:r w:rsidR="006F3B07">
        <w:rPr>
          <w:highlight w:val="white"/>
        </w:rPr>
        <w:t xml:space="preserve">ir </w:t>
      </w:r>
      <w:r w:rsidR="00807E66">
        <w:rPr>
          <w:highlight w:val="white"/>
        </w:rPr>
        <w:t xml:space="preserve"> </w:t>
      </w:r>
      <w:r w:rsidR="006F3B07">
        <w:rPr>
          <w:highlight w:val="white"/>
        </w:rPr>
        <w:t xml:space="preserve">humanitarinio </w:t>
      </w:r>
      <w:r w:rsidR="00807E66">
        <w:rPr>
          <w:highlight w:val="white"/>
        </w:rPr>
        <w:t xml:space="preserve"> </w:t>
      </w:r>
      <w:r w:rsidR="006F3B07">
        <w:rPr>
          <w:highlight w:val="white"/>
        </w:rPr>
        <w:t xml:space="preserve">profilio </w:t>
      </w:r>
      <w:r w:rsidR="00807E66">
        <w:rPr>
          <w:highlight w:val="white"/>
        </w:rPr>
        <w:t xml:space="preserve"> </w:t>
      </w:r>
      <w:r w:rsidR="006F3B07">
        <w:rPr>
          <w:highlight w:val="white"/>
        </w:rPr>
        <w:t xml:space="preserve">gimnazijos </w:t>
      </w:r>
      <w:r w:rsidR="00807E66">
        <w:rPr>
          <w:highlight w:val="white"/>
        </w:rPr>
        <w:t xml:space="preserve"> </w:t>
      </w:r>
      <w:r w:rsidR="006F3B07">
        <w:rPr>
          <w:highlight w:val="white"/>
        </w:rPr>
        <w:t>klasėse.</w:t>
      </w:r>
      <w:r w:rsidR="006F3B07">
        <w:t xml:space="preserve"> </w:t>
      </w:r>
      <w:r w:rsidR="006F3B07">
        <w:rPr>
          <w:highlight w:val="white"/>
        </w:rPr>
        <w:t>1995 metais rugsėjo 1-ąją dieną suteikiamas Senamiesčio vidurinės mokyklos vardas.</w:t>
      </w:r>
      <w:r w:rsidR="006F3B07">
        <w:t xml:space="preserve"> </w:t>
      </w:r>
      <w:r w:rsidR="006F3B07">
        <w:rPr>
          <w:highlight w:val="white"/>
        </w:rPr>
        <w:t xml:space="preserve">1998 m. Senamiesčio vidurinę baigia pirmieji gimnazistai </w:t>
      </w:r>
      <w:r w:rsidR="00807E66">
        <w:rPr>
          <w:highlight w:val="white"/>
        </w:rPr>
        <w:t xml:space="preserve"> </w:t>
      </w:r>
      <w:r w:rsidR="006F3B07">
        <w:rPr>
          <w:highlight w:val="white"/>
        </w:rPr>
        <w:t xml:space="preserve">(5 iš jų su pagyrimu), </w:t>
      </w:r>
      <w:r w:rsidR="00807E66">
        <w:rPr>
          <w:highlight w:val="white"/>
        </w:rPr>
        <w:t xml:space="preserve"> </w:t>
      </w:r>
      <w:r w:rsidR="006F3B07">
        <w:rPr>
          <w:highlight w:val="white"/>
        </w:rPr>
        <w:t>mokyklai</w:t>
      </w:r>
      <w:r w:rsidR="00807E66">
        <w:rPr>
          <w:highlight w:val="white"/>
        </w:rPr>
        <w:t xml:space="preserve"> </w:t>
      </w:r>
      <w:r w:rsidR="006F3B07">
        <w:rPr>
          <w:highlight w:val="white"/>
        </w:rPr>
        <w:t xml:space="preserve"> suteikiamas gimnazijos statusas, ji reorganizuojama į keturmetę Jonavos Senamiesčio gimnaziją.</w:t>
      </w:r>
    </w:p>
    <w:p w14:paraId="7016DFBF" w14:textId="57E270D2" w:rsidR="0029322E" w:rsidRDefault="00AA4892" w:rsidP="004F0DA1">
      <w:pPr>
        <w:spacing w:line="240" w:lineRule="auto"/>
      </w:pPr>
      <w:r>
        <w:t xml:space="preserve">6. </w:t>
      </w:r>
      <w:r w:rsidR="0029322E">
        <w:t>Gimnazijos situacijos apibendrinimas:</w:t>
      </w:r>
    </w:p>
    <w:p w14:paraId="21F3E6AA" w14:textId="3834C4D9" w:rsidR="003C3910" w:rsidRDefault="0094783F" w:rsidP="004F0DA1">
      <w:pPr>
        <w:spacing w:line="240" w:lineRule="auto"/>
      </w:pPr>
      <w:r>
        <w:t xml:space="preserve">6.1. </w:t>
      </w:r>
      <w:r w:rsidR="005958C4">
        <w:t>g</w:t>
      </w:r>
      <w:r w:rsidR="0029322E" w:rsidRPr="000A3692">
        <w:t>imnazistų skaičiaus kitimo tendencijos:</w:t>
      </w:r>
      <w:r w:rsidR="005958C4">
        <w:t xml:space="preserve"> </w:t>
      </w:r>
      <w:r w:rsidR="0029322E" w:rsidRPr="000A3692">
        <w:rPr>
          <w:highlight w:val="white"/>
        </w:rPr>
        <w:t>2018</w:t>
      </w:r>
      <w:r w:rsidR="00734736">
        <w:rPr>
          <w:highlight w:val="white"/>
        </w:rPr>
        <w:t xml:space="preserve"> </w:t>
      </w:r>
      <w:r w:rsidR="0029322E" w:rsidRPr="000A3692">
        <w:rPr>
          <w:highlight w:val="white"/>
        </w:rPr>
        <w:t>-</w:t>
      </w:r>
      <w:r w:rsidR="00734736">
        <w:rPr>
          <w:highlight w:val="white"/>
        </w:rPr>
        <w:t xml:space="preserve"> </w:t>
      </w:r>
      <w:r w:rsidR="0029322E" w:rsidRPr="000A3692">
        <w:rPr>
          <w:highlight w:val="white"/>
        </w:rPr>
        <w:t>2019 m.</w:t>
      </w:r>
      <w:r w:rsidR="00A77780">
        <w:rPr>
          <w:highlight w:val="white"/>
        </w:rPr>
        <w:t xml:space="preserve"> </w:t>
      </w:r>
      <w:r w:rsidR="00CD1719">
        <w:rPr>
          <w:highlight w:val="white"/>
        </w:rPr>
        <w:t>m. -</w:t>
      </w:r>
      <w:r w:rsidR="0029322E" w:rsidRPr="000A3692">
        <w:rPr>
          <w:highlight w:val="white"/>
        </w:rPr>
        <w:t xml:space="preserve"> 532 mok.</w:t>
      </w:r>
      <w:r w:rsidR="005958C4">
        <w:rPr>
          <w:highlight w:val="white"/>
        </w:rPr>
        <w:t xml:space="preserve">, </w:t>
      </w:r>
      <w:r w:rsidR="0029322E" w:rsidRPr="000A3692">
        <w:rPr>
          <w:highlight w:val="white"/>
        </w:rPr>
        <w:t>2019</w:t>
      </w:r>
      <w:r w:rsidR="00734736">
        <w:rPr>
          <w:highlight w:val="white"/>
        </w:rPr>
        <w:t xml:space="preserve"> - </w:t>
      </w:r>
      <w:r w:rsidR="00CD1719">
        <w:rPr>
          <w:highlight w:val="white"/>
        </w:rPr>
        <w:t>2020 m. m. -</w:t>
      </w:r>
      <w:r w:rsidR="0029322E" w:rsidRPr="000A3692">
        <w:rPr>
          <w:highlight w:val="white"/>
        </w:rPr>
        <w:t xml:space="preserve"> 463 mok.</w:t>
      </w:r>
      <w:r w:rsidR="005958C4">
        <w:rPr>
          <w:highlight w:val="white"/>
        </w:rPr>
        <w:t xml:space="preserve">, </w:t>
      </w:r>
      <w:r w:rsidR="0029322E" w:rsidRPr="000A3692">
        <w:rPr>
          <w:highlight w:val="white"/>
        </w:rPr>
        <w:t>2020</w:t>
      </w:r>
      <w:r w:rsidR="00734736">
        <w:rPr>
          <w:highlight w:val="white"/>
        </w:rPr>
        <w:t xml:space="preserve"> - </w:t>
      </w:r>
      <w:r w:rsidR="00CD1719">
        <w:rPr>
          <w:highlight w:val="white"/>
        </w:rPr>
        <w:t>2021 m. m. -</w:t>
      </w:r>
      <w:r w:rsidR="0029322E" w:rsidRPr="000A3692">
        <w:rPr>
          <w:highlight w:val="white"/>
        </w:rPr>
        <w:t xml:space="preserve"> 472 mok.</w:t>
      </w:r>
      <w:r w:rsidR="005958C4">
        <w:rPr>
          <w:highlight w:val="white"/>
        </w:rPr>
        <w:t xml:space="preserve">, </w:t>
      </w:r>
      <w:r w:rsidR="00734736">
        <w:rPr>
          <w:highlight w:val="white"/>
        </w:rPr>
        <w:t xml:space="preserve">2021 </w:t>
      </w:r>
      <w:r w:rsidR="003C3910">
        <w:rPr>
          <w:highlight w:val="white"/>
        </w:rPr>
        <w:t>-</w:t>
      </w:r>
      <w:r w:rsidR="00734736">
        <w:rPr>
          <w:highlight w:val="white"/>
        </w:rPr>
        <w:t xml:space="preserve"> 2022</w:t>
      </w:r>
      <w:r w:rsidR="00CD1719">
        <w:rPr>
          <w:highlight w:val="white"/>
        </w:rPr>
        <w:t xml:space="preserve"> m. m.</w:t>
      </w:r>
      <w:r w:rsidR="0029322E" w:rsidRPr="000A3692">
        <w:rPr>
          <w:highlight w:val="white"/>
        </w:rPr>
        <w:t xml:space="preserve"> -  486 mok</w:t>
      </w:r>
      <w:r w:rsidR="005958C4">
        <w:t>;</w:t>
      </w:r>
    </w:p>
    <w:p w14:paraId="31BD6252" w14:textId="05E5B1A0" w:rsidR="0029322E" w:rsidRPr="000A3692" w:rsidRDefault="0094783F" w:rsidP="004F0DA1">
      <w:pPr>
        <w:spacing w:line="240" w:lineRule="auto"/>
      </w:pPr>
      <w:r>
        <w:t xml:space="preserve">6.2. </w:t>
      </w:r>
      <w:r w:rsidR="005958C4">
        <w:t>v</w:t>
      </w:r>
      <w:r w:rsidR="0029322E" w:rsidRPr="000A3692">
        <w:t xml:space="preserve">idutinis mokinių skaičius klasėse: </w:t>
      </w:r>
      <w:r w:rsidR="00AF1BB9" w:rsidRPr="004506BC">
        <w:rPr>
          <w:highlight w:val="white"/>
        </w:rPr>
        <w:t>2018</w:t>
      </w:r>
      <w:r w:rsidR="00F137A9">
        <w:rPr>
          <w:highlight w:val="white"/>
        </w:rPr>
        <w:t xml:space="preserve"> </w:t>
      </w:r>
      <w:r w:rsidR="00AF1BB9" w:rsidRPr="004506BC">
        <w:rPr>
          <w:highlight w:val="white"/>
        </w:rPr>
        <w:t>-</w:t>
      </w:r>
      <w:r w:rsidR="00F137A9">
        <w:rPr>
          <w:highlight w:val="white"/>
        </w:rPr>
        <w:t xml:space="preserve"> </w:t>
      </w:r>
      <w:r w:rsidR="00AF1BB9" w:rsidRPr="004506BC">
        <w:rPr>
          <w:highlight w:val="white"/>
        </w:rPr>
        <w:t>2019 m.</w:t>
      </w:r>
      <w:r w:rsidR="00734736">
        <w:rPr>
          <w:highlight w:val="white"/>
        </w:rPr>
        <w:t xml:space="preserve"> </w:t>
      </w:r>
      <w:r w:rsidR="00F137A9">
        <w:rPr>
          <w:highlight w:val="white"/>
        </w:rPr>
        <w:t>m. -</w:t>
      </w:r>
      <w:r w:rsidR="00AF1BB9" w:rsidRPr="004506BC">
        <w:rPr>
          <w:highlight w:val="white"/>
        </w:rPr>
        <w:t xml:space="preserve"> </w:t>
      </w:r>
      <w:r w:rsidR="004506BC" w:rsidRPr="004506BC">
        <w:rPr>
          <w:highlight w:val="white"/>
        </w:rPr>
        <w:t>27,3</w:t>
      </w:r>
      <w:r w:rsidR="005958C4">
        <w:rPr>
          <w:highlight w:val="white"/>
        </w:rPr>
        <w:t xml:space="preserve">, </w:t>
      </w:r>
      <w:r w:rsidR="00AF1BB9" w:rsidRPr="004506BC">
        <w:rPr>
          <w:highlight w:val="white"/>
        </w:rPr>
        <w:t>2019</w:t>
      </w:r>
      <w:r w:rsidR="00F137A9">
        <w:rPr>
          <w:highlight w:val="white"/>
        </w:rPr>
        <w:t xml:space="preserve"> - 2020 m. m. </w:t>
      </w:r>
      <w:r w:rsidR="005958C4">
        <w:rPr>
          <w:highlight w:val="white"/>
        </w:rPr>
        <w:t>-</w:t>
      </w:r>
      <w:r w:rsidR="00AF1BB9" w:rsidRPr="004506BC">
        <w:rPr>
          <w:highlight w:val="white"/>
        </w:rPr>
        <w:t xml:space="preserve"> </w:t>
      </w:r>
      <w:r w:rsidR="004506BC" w:rsidRPr="004506BC">
        <w:t>25</w:t>
      </w:r>
      <w:r w:rsidR="005958C4">
        <w:t xml:space="preserve">, </w:t>
      </w:r>
      <w:r w:rsidR="0029322E" w:rsidRPr="000A3692">
        <w:t>2020</w:t>
      </w:r>
      <w:r w:rsidR="00F137A9">
        <w:t xml:space="preserve"> </w:t>
      </w:r>
      <w:r w:rsidR="0029322E" w:rsidRPr="000A3692">
        <w:t>-</w:t>
      </w:r>
      <w:r w:rsidR="00F137A9">
        <w:t xml:space="preserve"> </w:t>
      </w:r>
      <w:r w:rsidR="0029322E" w:rsidRPr="000A3692">
        <w:t>2021 m.</w:t>
      </w:r>
      <w:r w:rsidR="00734736">
        <w:t xml:space="preserve"> </w:t>
      </w:r>
      <w:r w:rsidR="00F137A9">
        <w:t xml:space="preserve">m. - </w:t>
      </w:r>
      <w:r w:rsidR="0029322E" w:rsidRPr="000A3692">
        <w:t>24,9</w:t>
      </w:r>
      <w:r w:rsidR="005958C4">
        <w:t xml:space="preserve">, </w:t>
      </w:r>
      <w:r w:rsidR="003C3910">
        <w:rPr>
          <w:highlight w:val="white"/>
        </w:rPr>
        <w:t>2021 - 2022 m. m.</w:t>
      </w:r>
      <w:r w:rsidR="003C3910">
        <w:t xml:space="preserve"> </w:t>
      </w:r>
      <w:r w:rsidR="00194C42">
        <w:t>-  25,5</w:t>
      </w:r>
      <w:r w:rsidR="005958C4">
        <w:t>;</w:t>
      </w:r>
      <w:r w:rsidR="0029322E" w:rsidRPr="000A3692">
        <w:t xml:space="preserve"> </w:t>
      </w:r>
    </w:p>
    <w:p w14:paraId="4971B8E8" w14:textId="178E3E70" w:rsidR="0029322E" w:rsidRPr="000A3692" w:rsidRDefault="0094783F" w:rsidP="005958C4">
      <w:pPr>
        <w:spacing w:line="240" w:lineRule="auto"/>
      </w:pPr>
      <w:r>
        <w:t xml:space="preserve">6.3. </w:t>
      </w:r>
      <w:r w:rsidR="005958C4">
        <w:t>a</w:t>
      </w:r>
      <w:r w:rsidR="0029322E" w:rsidRPr="000A3692">
        <w:t>pibendrinti PUPP rezultatai:</w:t>
      </w:r>
    </w:p>
    <w:p w14:paraId="2ACF834F" w14:textId="279C6AA9" w:rsidR="0029322E" w:rsidRPr="000A3692" w:rsidRDefault="0029322E" w:rsidP="004F0DA1">
      <w:pPr>
        <w:spacing w:line="240" w:lineRule="auto"/>
        <w:rPr>
          <w:highlight w:val="white"/>
        </w:rPr>
      </w:pPr>
      <w:r w:rsidRPr="000A3692">
        <w:rPr>
          <w:highlight w:val="white"/>
        </w:rPr>
        <w:t>2018</w:t>
      </w:r>
      <w:r w:rsidR="000C3677">
        <w:rPr>
          <w:highlight w:val="white"/>
        </w:rPr>
        <w:t xml:space="preserve"> </w:t>
      </w:r>
      <w:r w:rsidRPr="000A3692">
        <w:rPr>
          <w:highlight w:val="white"/>
        </w:rPr>
        <w:t>-</w:t>
      </w:r>
      <w:r w:rsidR="000C3677">
        <w:rPr>
          <w:highlight w:val="white"/>
        </w:rPr>
        <w:t xml:space="preserve"> </w:t>
      </w:r>
      <w:r w:rsidRPr="000A3692">
        <w:rPr>
          <w:highlight w:val="white"/>
        </w:rPr>
        <w:t>2019 m.</w:t>
      </w:r>
      <w:r w:rsidR="00FD7372">
        <w:rPr>
          <w:highlight w:val="white"/>
        </w:rPr>
        <w:t xml:space="preserve"> </w:t>
      </w:r>
      <w:r w:rsidR="000C3677">
        <w:rPr>
          <w:highlight w:val="white"/>
        </w:rPr>
        <w:t>m. -</w:t>
      </w:r>
      <w:r w:rsidRPr="000A3692">
        <w:rPr>
          <w:highlight w:val="white"/>
        </w:rPr>
        <w:t xml:space="preserve">127 mok., (iš jų 127 įgijo pagrindinį išsilavinimą; 100 %); </w:t>
      </w:r>
    </w:p>
    <w:p w14:paraId="75ED3E2B" w14:textId="477D9E7A" w:rsidR="0029322E" w:rsidRPr="000A3692" w:rsidRDefault="0029322E" w:rsidP="004F0DA1">
      <w:pPr>
        <w:spacing w:line="240" w:lineRule="auto"/>
        <w:rPr>
          <w:highlight w:val="white"/>
        </w:rPr>
      </w:pPr>
      <w:r w:rsidRPr="000A3692">
        <w:rPr>
          <w:highlight w:val="white"/>
        </w:rPr>
        <w:t>2019</w:t>
      </w:r>
      <w:r w:rsidR="000C3677">
        <w:rPr>
          <w:highlight w:val="white"/>
        </w:rPr>
        <w:t xml:space="preserve"> - 2020 m. m. -</w:t>
      </w:r>
      <w:r w:rsidRPr="000A3692">
        <w:rPr>
          <w:highlight w:val="white"/>
        </w:rPr>
        <w:t xml:space="preserve"> 123 mok. (iš jų 123 įgijo pagrindinį išsilavinimą; 100 %);</w:t>
      </w:r>
    </w:p>
    <w:p w14:paraId="2976FAF9" w14:textId="2FB35A64" w:rsidR="0029322E" w:rsidRPr="000A3692" w:rsidRDefault="000C3677" w:rsidP="004F0DA1">
      <w:pPr>
        <w:spacing w:line="240" w:lineRule="auto"/>
      </w:pPr>
      <w:r>
        <w:rPr>
          <w:highlight w:val="white"/>
        </w:rPr>
        <w:t>2020 - 2021 m. m. -</w:t>
      </w:r>
      <w:r w:rsidR="0029322E" w:rsidRPr="000A3692">
        <w:rPr>
          <w:highlight w:val="white"/>
        </w:rPr>
        <w:t xml:space="preserve"> 98 mok. (iš jų 98 įgijo pagrindinį išsilavinimą; 100 %)</w:t>
      </w:r>
      <w:r w:rsidR="005958C4">
        <w:t>;</w:t>
      </w:r>
    </w:p>
    <w:p w14:paraId="5486E5F7" w14:textId="18FF1E6F" w:rsidR="0029322E" w:rsidRPr="000A3692" w:rsidRDefault="0094783F" w:rsidP="004F0DA1">
      <w:pPr>
        <w:spacing w:line="240" w:lineRule="auto"/>
      </w:pPr>
      <w:r>
        <w:t xml:space="preserve">6.4. </w:t>
      </w:r>
      <w:r w:rsidR="005958C4">
        <w:t>a</w:t>
      </w:r>
      <w:r w:rsidR="0029322E" w:rsidRPr="000A3692">
        <w:t>pibendrinti VBE rezultatai:</w:t>
      </w:r>
    </w:p>
    <w:p w14:paraId="4B229A10" w14:textId="427423DD" w:rsidR="00115BFA" w:rsidRDefault="0029322E" w:rsidP="004F0DA1">
      <w:pPr>
        <w:spacing w:line="240" w:lineRule="auto"/>
      </w:pPr>
      <w:r w:rsidRPr="000A3692">
        <w:rPr>
          <w:highlight w:val="white"/>
        </w:rPr>
        <w:t>2018</w:t>
      </w:r>
      <w:r w:rsidR="00194B90">
        <w:rPr>
          <w:highlight w:val="white"/>
        </w:rPr>
        <w:t xml:space="preserve"> </w:t>
      </w:r>
      <w:r w:rsidRPr="000A3692">
        <w:rPr>
          <w:highlight w:val="white"/>
        </w:rPr>
        <w:t>-</w:t>
      </w:r>
      <w:r w:rsidR="00194B90">
        <w:rPr>
          <w:highlight w:val="white"/>
        </w:rPr>
        <w:t xml:space="preserve"> </w:t>
      </w:r>
      <w:r w:rsidRPr="000A3692">
        <w:rPr>
          <w:highlight w:val="white"/>
        </w:rPr>
        <w:t>2019 m.</w:t>
      </w:r>
      <w:r w:rsidR="00FD7372">
        <w:rPr>
          <w:highlight w:val="white"/>
        </w:rPr>
        <w:t xml:space="preserve"> </w:t>
      </w:r>
      <w:r w:rsidR="00194B90">
        <w:rPr>
          <w:highlight w:val="white"/>
        </w:rPr>
        <w:t>m. -</w:t>
      </w:r>
      <w:r w:rsidRPr="000A3692">
        <w:rPr>
          <w:highlight w:val="white"/>
        </w:rPr>
        <w:t>156 abiturientai (iš jų 156 įgijo vidurinį išsilavinimą (100 %);</w:t>
      </w:r>
    </w:p>
    <w:p w14:paraId="586C3375" w14:textId="576FBB37" w:rsidR="00115BFA" w:rsidRDefault="00194B90" w:rsidP="004F0DA1">
      <w:pPr>
        <w:spacing w:line="240" w:lineRule="auto"/>
      </w:pPr>
      <w:r>
        <w:rPr>
          <w:highlight w:val="white"/>
        </w:rPr>
        <w:t xml:space="preserve">2019 - 2020 m. m. - </w:t>
      </w:r>
      <w:r w:rsidR="0029322E" w:rsidRPr="000A3692">
        <w:rPr>
          <w:highlight w:val="white"/>
        </w:rPr>
        <w:t>126 abiturientai (iš jų 121 įgijo vidurinį išsilavinimą (96 %);</w:t>
      </w:r>
    </w:p>
    <w:p w14:paraId="563127D2" w14:textId="44AE0644" w:rsidR="0029322E" w:rsidRPr="000A3692" w:rsidRDefault="00194B90" w:rsidP="004F0DA1">
      <w:pPr>
        <w:spacing w:line="240" w:lineRule="auto"/>
        <w:rPr>
          <w:highlight w:val="white"/>
        </w:rPr>
      </w:pPr>
      <w:r>
        <w:rPr>
          <w:highlight w:val="white"/>
        </w:rPr>
        <w:t>2020 - 2021 m. m. -</w:t>
      </w:r>
      <w:r w:rsidR="0029322E" w:rsidRPr="000A3692">
        <w:rPr>
          <w:highlight w:val="white"/>
        </w:rPr>
        <w:t xml:space="preserve"> 126 abiturientai (iš jų 123 įgijo vidurinį išsilavinimą (97,6 %)</w:t>
      </w:r>
      <w:r w:rsidR="00302F73">
        <w:rPr>
          <w:highlight w:val="white"/>
        </w:rPr>
        <w:t>;</w:t>
      </w:r>
    </w:p>
    <w:p w14:paraId="36D17D21" w14:textId="4016E23E" w:rsidR="0029322E" w:rsidRPr="000A3692" w:rsidRDefault="0029322E" w:rsidP="004F0DA1">
      <w:pPr>
        <w:spacing w:line="240" w:lineRule="auto"/>
      </w:pPr>
      <w:r w:rsidRPr="000A3692">
        <w:t xml:space="preserve"> </w:t>
      </w:r>
      <w:r w:rsidR="0094783F">
        <w:t xml:space="preserve">6.5. </w:t>
      </w:r>
      <w:r w:rsidR="00302F73">
        <w:t>a</w:t>
      </w:r>
      <w:r w:rsidRPr="000A3692">
        <w:t xml:space="preserve">biturientų, išlaikiusių bent vieną VBE aukštesniuoju (86- </w:t>
      </w:r>
      <w:r w:rsidR="00503CE0">
        <w:t>100 balų) ir pagrindiniu (36-85</w:t>
      </w:r>
      <w:r w:rsidR="0094783F">
        <w:t xml:space="preserve"> </w:t>
      </w:r>
      <w:r w:rsidRPr="000A3692">
        <w:t>balų)</w:t>
      </w:r>
      <w:r w:rsidR="0094783F">
        <w:t xml:space="preserve"> </w:t>
      </w:r>
      <w:r w:rsidRPr="000A3692">
        <w:t>lygiu skaičius:</w:t>
      </w:r>
    </w:p>
    <w:p w14:paraId="50823505" w14:textId="58EE83B4" w:rsidR="00AB1CC9" w:rsidRDefault="0029322E" w:rsidP="004F0DA1">
      <w:pPr>
        <w:spacing w:line="240" w:lineRule="auto"/>
        <w:rPr>
          <w:color w:val="FF0000"/>
        </w:rPr>
      </w:pPr>
      <w:r w:rsidRPr="000A3692">
        <w:rPr>
          <w:highlight w:val="white"/>
        </w:rPr>
        <w:t>2018</w:t>
      </w:r>
      <w:r w:rsidR="00AB1CC9">
        <w:rPr>
          <w:highlight w:val="white"/>
        </w:rPr>
        <w:t xml:space="preserve"> </w:t>
      </w:r>
      <w:r w:rsidRPr="000A3692">
        <w:rPr>
          <w:highlight w:val="white"/>
        </w:rPr>
        <w:t>-</w:t>
      </w:r>
      <w:r w:rsidR="00AB1CC9">
        <w:rPr>
          <w:highlight w:val="white"/>
        </w:rPr>
        <w:t xml:space="preserve"> </w:t>
      </w:r>
      <w:r w:rsidRPr="000A3692">
        <w:rPr>
          <w:highlight w:val="white"/>
        </w:rPr>
        <w:t>2019 m.</w:t>
      </w:r>
      <w:r w:rsidR="00FD7372">
        <w:rPr>
          <w:highlight w:val="white"/>
        </w:rPr>
        <w:t xml:space="preserve"> </w:t>
      </w:r>
      <w:r w:rsidR="00AB1CC9">
        <w:rPr>
          <w:highlight w:val="white"/>
        </w:rPr>
        <w:t>m. -</w:t>
      </w:r>
      <w:r w:rsidRPr="000A3692">
        <w:rPr>
          <w:highlight w:val="white"/>
        </w:rPr>
        <w:t xml:space="preserve"> 632 mok. (66,6 % nuo visų mok. laikiusiųjų VBE</w:t>
      </w:r>
      <w:r w:rsidRPr="000A3692">
        <w:t>);</w:t>
      </w:r>
    </w:p>
    <w:p w14:paraId="363FE5A9" w14:textId="6C2F3A17" w:rsidR="00AB1CC9" w:rsidRDefault="00AB1CC9" w:rsidP="004F0DA1">
      <w:pPr>
        <w:spacing w:line="240" w:lineRule="auto"/>
        <w:rPr>
          <w:color w:val="FF0000"/>
        </w:rPr>
      </w:pPr>
      <w:r>
        <w:rPr>
          <w:highlight w:val="white"/>
        </w:rPr>
        <w:t>2019 - 2020 m. m. -</w:t>
      </w:r>
      <w:r w:rsidR="0029322E" w:rsidRPr="000A3692">
        <w:rPr>
          <w:highlight w:val="white"/>
        </w:rPr>
        <w:t xml:space="preserve"> 293 mok. (65,1</w:t>
      </w:r>
      <w:r w:rsidR="005D0A58">
        <w:rPr>
          <w:color w:val="FF0000"/>
          <w:highlight w:val="white"/>
        </w:rPr>
        <w:t xml:space="preserve"> </w:t>
      </w:r>
      <w:r w:rsidR="0029322E" w:rsidRPr="000A3692">
        <w:rPr>
          <w:highlight w:val="white"/>
        </w:rPr>
        <w:t>% nuo visų mok. laikiusiųjų VBE);</w:t>
      </w:r>
    </w:p>
    <w:p w14:paraId="1DBA2CAA" w14:textId="11211E05" w:rsidR="0029322E" w:rsidRPr="000A3692" w:rsidRDefault="00AB1CC9" w:rsidP="004F0DA1">
      <w:pPr>
        <w:spacing w:line="240" w:lineRule="auto"/>
        <w:rPr>
          <w:color w:val="333333"/>
          <w:highlight w:val="white"/>
        </w:rPr>
      </w:pPr>
      <w:r>
        <w:rPr>
          <w:highlight w:val="white"/>
        </w:rPr>
        <w:t xml:space="preserve">2020 - 2021 m. m. - </w:t>
      </w:r>
      <w:r w:rsidR="0029322E" w:rsidRPr="000A3692">
        <w:rPr>
          <w:highlight w:val="white"/>
        </w:rPr>
        <w:t>250 mok. (48 % nuo visų mok. laikiusiųjų VBE)</w:t>
      </w:r>
      <w:r w:rsidR="00302F73">
        <w:rPr>
          <w:highlight w:val="white"/>
        </w:rPr>
        <w:t>;</w:t>
      </w:r>
    </w:p>
    <w:p w14:paraId="0A5028CA" w14:textId="2A0CA81C" w:rsidR="0029322E" w:rsidRPr="000A3692" w:rsidRDefault="0029322E" w:rsidP="004F0DA1">
      <w:pPr>
        <w:spacing w:line="240" w:lineRule="auto"/>
      </w:pPr>
      <w:r w:rsidRPr="000A3692">
        <w:t xml:space="preserve"> </w:t>
      </w:r>
      <w:r w:rsidR="00131CF1">
        <w:t xml:space="preserve">6.6. </w:t>
      </w:r>
      <w:r w:rsidR="00671BA4">
        <w:t>p</w:t>
      </w:r>
      <w:r w:rsidRPr="000A3692">
        <w:t>avežamų į gimnaziją mokinių skaičius 2021-2022 m.</w:t>
      </w:r>
      <w:r w:rsidR="00FD7372">
        <w:t xml:space="preserve"> </w:t>
      </w:r>
      <w:r w:rsidR="00237908">
        <w:t>m. -</w:t>
      </w:r>
      <w:r w:rsidRPr="000A3692">
        <w:t xml:space="preserve"> 96 mok. (19,8 % nuo visų mokinių);</w:t>
      </w:r>
    </w:p>
    <w:p w14:paraId="4039753F" w14:textId="058FFECD" w:rsidR="0029322E" w:rsidRPr="000A3692" w:rsidRDefault="00131CF1" w:rsidP="004F0DA1">
      <w:pPr>
        <w:spacing w:line="240" w:lineRule="auto"/>
      </w:pPr>
      <w:r>
        <w:t xml:space="preserve">6.7. </w:t>
      </w:r>
      <w:r w:rsidR="00671BA4">
        <w:t>n</w:t>
      </w:r>
      <w:r w:rsidR="0029322E" w:rsidRPr="000A3692">
        <w:t xml:space="preserve">emokamai maitinamų mokinių skaičius </w:t>
      </w:r>
      <w:r w:rsidR="00C21A53" w:rsidRPr="000A3692">
        <w:t>2021-2022 m.</w:t>
      </w:r>
      <w:r w:rsidR="00FD7372">
        <w:t xml:space="preserve"> </w:t>
      </w:r>
      <w:r w:rsidR="00C21A53" w:rsidRPr="000A3692">
        <w:t>m.</w:t>
      </w:r>
      <w:r w:rsidR="00C21A53">
        <w:t xml:space="preserve"> </w:t>
      </w:r>
      <w:r w:rsidR="00237908">
        <w:t>-</w:t>
      </w:r>
      <w:r w:rsidR="0029322E" w:rsidRPr="000A3692">
        <w:t xml:space="preserve"> 44 (9 % nuo visų mokinių);</w:t>
      </w:r>
    </w:p>
    <w:p w14:paraId="58425FDA" w14:textId="002EB5A0" w:rsidR="0029322E" w:rsidRDefault="00131CF1" w:rsidP="00671BA4">
      <w:pPr>
        <w:spacing w:line="240" w:lineRule="auto"/>
      </w:pPr>
      <w:r>
        <w:t xml:space="preserve">6.8. </w:t>
      </w:r>
      <w:r w:rsidR="00671BA4">
        <w:t>n</w:t>
      </w:r>
      <w:r w:rsidR="0029322E" w:rsidRPr="000A3692">
        <w:t xml:space="preserve">epatyrusių patyčių gimnazistų dalis: </w:t>
      </w:r>
      <w:r w:rsidR="00C844A2">
        <w:t>2018 m. -</w:t>
      </w:r>
      <w:r w:rsidR="0029322E" w:rsidRPr="000A3692">
        <w:t xml:space="preserve"> 85,6%</w:t>
      </w:r>
      <w:r w:rsidR="00671BA4">
        <w:t xml:space="preserve">, </w:t>
      </w:r>
      <w:r w:rsidR="0029322E" w:rsidRPr="000A3692">
        <w:t xml:space="preserve"> 2019 m. -  94,3%</w:t>
      </w:r>
      <w:r w:rsidR="00671BA4">
        <w:t xml:space="preserve">; </w:t>
      </w:r>
      <w:r w:rsidR="00C844A2">
        <w:t xml:space="preserve">2020 </w:t>
      </w:r>
      <w:r w:rsidR="00671BA4">
        <w:t xml:space="preserve">ir 2021 m. </w:t>
      </w:r>
      <w:r w:rsidR="0029322E" w:rsidRPr="000A3692">
        <w:t xml:space="preserve"> nėra duomenų dėl nuotolinio ugdymo</w:t>
      </w:r>
      <w:r w:rsidR="0054394D">
        <w:t>;</w:t>
      </w:r>
    </w:p>
    <w:p w14:paraId="602626D4" w14:textId="44A192F8" w:rsidR="00E61DE4" w:rsidRPr="000A3692" w:rsidRDefault="00131CF1" w:rsidP="004F0DA1">
      <w:pPr>
        <w:spacing w:line="240" w:lineRule="auto"/>
      </w:pPr>
      <w:r>
        <w:t xml:space="preserve">6.9. </w:t>
      </w:r>
      <w:r w:rsidR="00671BA4">
        <w:t>g</w:t>
      </w:r>
      <w:r w:rsidR="0029322E" w:rsidRPr="000A3692">
        <w:t xml:space="preserve">imnazistų, kurie gimnazijoje jaučiasi puikiai, labai gerai, gerai ir  vidutiniškai: </w:t>
      </w:r>
      <w:r w:rsidR="00C844A2">
        <w:t>2018 m. -</w:t>
      </w:r>
      <w:r w:rsidR="0029322E" w:rsidRPr="000A3692">
        <w:t xml:space="preserve"> 90%</w:t>
      </w:r>
      <w:r w:rsidR="00671BA4">
        <w:t xml:space="preserve">, </w:t>
      </w:r>
      <w:r w:rsidR="00C844A2">
        <w:t>2019 m. -</w:t>
      </w:r>
      <w:r w:rsidR="0029322E" w:rsidRPr="000A3692">
        <w:t xml:space="preserve"> 92%</w:t>
      </w:r>
      <w:r w:rsidR="00671BA4">
        <w:t xml:space="preserve">, </w:t>
      </w:r>
      <w:r w:rsidR="00C844A2">
        <w:t xml:space="preserve">2020 </w:t>
      </w:r>
      <w:r w:rsidR="0029322E" w:rsidRPr="000A3692">
        <w:t>m. - nėra duomenų dėl nuotolin</w:t>
      </w:r>
      <w:r w:rsidR="004756D5">
        <w:t>io ugdymo;</w:t>
      </w:r>
      <w:r w:rsidR="00671BA4">
        <w:t xml:space="preserve"> </w:t>
      </w:r>
      <w:r w:rsidR="00C844A2">
        <w:t xml:space="preserve">2021 </w:t>
      </w:r>
      <w:r w:rsidR="0080613D" w:rsidRPr="009633A0">
        <w:t xml:space="preserve">m. - </w:t>
      </w:r>
      <w:r w:rsidR="0054394D" w:rsidRPr="009633A0">
        <w:t>nėra duomenų dėl nuotolinio ugdymo</w:t>
      </w:r>
      <w:r w:rsidR="00671BA4">
        <w:t>;</w:t>
      </w:r>
    </w:p>
    <w:p w14:paraId="5878D8DB" w14:textId="406BDE7B" w:rsidR="0029322E" w:rsidRPr="000A3692" w:rsidRDefault="00E11AEB" w:rsidP="004F0DA1">
      <w:pPr>
        <w:spacing w:line="240" w:lineRule="auto"/>
      </w:pPr>
      <w:r>
        <w:t xml:space="preserve">6.10. </w:t>
      </w:r>
      <w:r w:rsidR="00671BA4">
        <w:t>g</w:t>
      </w:r>
      <w:r w:rsidR="0029322E" w:rsidRPr="000A3692">
        <w:t>imnazijos laimėjimai olimpiadose, konkursuose, projektinėje veikloje:</w:t>
      </w:r>
    </w:p>
    <w:p w14:paraId="50D1430A" w14:textId="56DD7B55" w:rsidR="0029322E" w:rsidRPr="000A3692" w:rsidRDefault="00184CA6" w:rsidP="004F0DA1">
      <w:pPr>
        <w:spacing w:line="240" w:lineRule="auto"/>
      </w:pPr>
      <w:r>
        <w:t>2021 m. 104 (22 %</w:t>
      </w:r>
      <w:r w:rsidR="0029322E" w:rsidRPr="000A3692">
        <w:t xml:space="preserve"> nuo visų mok. sk.) gimnazistai dalyvavo rajoninėse olimpiadose (chemijos, biologijos, matematikos, geografijos, užsienio kalbų (rusų, anglų), istorijos, lietuvių kalbos, dailės). 49 iš jų tapo nugalėtojais arba prizininkais (47 % nuo dalyvavusių; 10 % nuo visų mok. sk.).</w:t>
      </w:r>
      <w:r w:rsidR="00671BA4">
        <w:t xml:space="preserve"> </w:t>
      </w:r>
      <w:r w:rsidR="00471062">
        <w:t>Šokių studijos ,,</w:t>
      </w:r>
      <w:proofErr w:type="spellStart"/>
      <w:r w:rsidR="00471062">
        <w:t>Juventa</w:t>
      </w:r>
      <w:proofErr w:type="spellEnd"/>
      <w:r w:rsidR="00471062">
        <w:t>“</w:t>
      </w:r>
      <w:r w:rsidR="0029322E" w:rsidRPr="008E109A">
        <w:t xml:space="preserve"> jaunimo ir merg</w:t>
      </w:r>
      <w:r w:rsidR="007670EA">
        <w:t>inų liaudiško šokio kolektyvai -</w:t>
      </w:r>
      <w:r w:rsidR="0029322E" w:rsidRPr="008E109A">
        <w:t xml:space="preserve"> daugkartiniai </w:t>
      </w:r>
      <w:r w:rsidR="0029322E" w:rsidRPr="008E109A">
        <w:lastRenderedPageBreak/>
        <w:t>respublikinių ir tarptautinių festivalių dalyviai, prizininkai ir nugalėtojai. Respublikinių ir moksleivių dainų švenčių dalyviai.</w:t>
      </w:r>
      <w:r w:rsidR="00671BA4">
        <w:t xml:space="preserve"> </w:t>
      </w:r>
      <w:r w:rsidR="0029322E" w:rsidRPr="000A3692">
        <w:t>Gimnazijoj</w:t>
      </w:r>
      <w:r w:rsidR="00B4050B">
        <w:t>e vyksta daugiametis projektas „</w:t>
      </w:r>
      <w:r w:rsidR="0029322E" w:rsidRPr="000A3692">
        <w:t xml:space="preserve">JSG krepšinio lyga”. </w:t>
      </w:r>
    </w:p>
    <w:p w14:paraId="0705B5B8" w14:textId="77777777" w:rsidR="0029322E" w:rsidRPr="000A3692" w:rsidRDefault="0029322E" w:rsidP="004F0DA1">
      <w:pPr>
        <w:spacing w:line="240" w:lineRule="auto"/>
      </w:pPr>
      <w:r w:rsidRPr="000A3692">
        <w:rPr>
          <w:highlight w:val="white"/>
        </w:rPr>
        <w:t>Nuo 2019 metų rugsėjo mėnesio gimnazija įgyvendina „</w:t>
      </w:r>
      <w:proofErr w:type="spellStart"/>
      <w:r w:rsidRPr="000A3692">
        <w:rPr>
          <w:highlight w:val="white"/>
        </w:rPr>
        <w:t>The</w:t>
      </w:r>
      <w:proofErr w:type="spellEnd"/>
      <w:r w:rsidRPr="000A3692">
        <w:rPr>
          <w:highlight w:val="white"/>
        </w:rPr>
        <w:t xml:space="preserve"> </w:t>
      </w:r>
      <w:proofErr w:type="spellStart"/>
      <w:r w:rsidRPr="000A3692">
        <w:rPr>
          <w:highlight w:val="white"/>
        </w:rPr>
        <w:t>Duke</w:t>
      </w:r>
      <w:proofErr w:type="spellEnd"/>
      <w:r w:rsidRPr="000A3692">
        <w:rPr>
          <w:highlight w:val="white"/>
        </w:rPr>
        <w:t xml:space="preserve"> </w:t>
      </w:r>
      <w:proofErr w:type="spellStart"/>
      <w:r w:rsidRPr="000A3692">
        <w:rPr>
          <w:highlight w:val="white"/>
        </w:rPr>
        <w:t>of</w:t>
      </w:r>
      <w:proofErr w:type="spellEnd"/>
      <w:r w:rsidRPr="000A3692">
        <w:rPr>
          <w:highlight w:val="white"/>
        </w:rPr>
        <w:t xml:space="preserve"> </w:t>
      </w:r>
      <w:proofErr w:type="spellStart"/>
      <w:r w:rsidRPr="000A3692">
        <w:rPr>
          <w:highlight w:val="white"/>
        </w:rPr>
        <w:t>Edinburgh‘s</w:t>
      </w:r>
      <w:proofErr w:type="spellEnd"/>
      <w:r w:rsidRPr="000A3692">
        <w:rPr>
          <w:highlight w:val="white"/>
        </w:rPr>
        <w:t xml:space="preserve"> International </w:t>
      </w:r>
      <w:proofErr w:type="spellStart"/>
      <w:r w:rsidRPr="000A3692">
        <w:rPr>
          <w:highlight w:val="white"/>
        </w:rPr>
        <w:t>Award</w:t>
      </w:r>
      <w:proofErr w:type="spellEnd"/>
      <w:r w:rsidRPr="000A3692">
        <w:rPr>
          <w:highlight w:val="white"/>
        </w:rPr>
        <w:t>“ (</w:t>
      </w:r>
      <w:proofErr w:type="spellStart"/>
      <w:r w:rsidRPr="000A3692">
        <w:rPr>
          <w:highlight w:val="white"/>
        </w:rPr>
        <w:t>DofE</w:t>
      </w:r>
      <w:proofErr w:type="spellEnd"/>
      <w:r w:rsidRPr="000A3692">
        <w:rPr>
          <w:highlight w:val="white"/>
        </w:rPr>
        <w:t xml:space="preserve">) tarptautinę programą. </w:t>
      </w:r>
      <w:hyperlink r:id="rId8">
        <w:r w:rsidRPr="000A3692">
          <w:rPr>
            <w:color w:val="0000FF"/>
            <w:highlight w:val="white"/>
            <w:u w:val="single"/>
          </w:rPr>
          <w:t>https://sg.senamiescio-g.lt/duke-2/</w:t>
        </w:r>
      </w:hyperlink>
      <w:r w:rsidRPr="000A3692">
        <w:rPr>
          <w:highlight w:val="white"/>
        </w:rPr>
        <w:t xml:space="preserve"> </w:t>
      </w:r>
    </w:p>
    <w:p w14:paraId="01191A95" w14:textId="0C4D958C" w:rsidR="0029322E" w:rsidRDefault="00A40E97" w:rsidP="004F0DA1">
      <w:pPr>
        <w:spacing w:line="240" w:lineRule="auto"/>
      </w:pPr>
      <w:r>
        <w:t xml:space="preserve">6.11. </w:t>
      </w:r>
      <w:r w:rsidR="00671BA4">
        <w:t>g</w:t>
      </w:r>
      <w:r w:rsidR="0029322E" w:rsidRPr="000A3692">
        <w:t xml:space="preserve">imnazijos savivaldos institucijos: gimnazijos taryba, mokytojų taryba, </w:t>
      </w:r>
      <w:r w:rsidR="00DD61BA">
        <w:t>metodinė taryba ir m</w:t>
      </w:r>
      <w:r w:rsidR="0029322E" w:rsidRPr="000A3692">
        <w:t>okinių tarybą</w:t>
      </w:r>
      <w:r w:rsidR="00DD61BA">
        <w:t xml:space="preserve">, kuriai vadovauja </w:t>
      </w:r>
      <w:r w:rsidR="0029322E" w:rsidRPr="000A3692">
        <w:t xml:space="preserve">mokinių prezidentas. Vyksta reguliarūs </w:t>
      </w:r>
      <w:r w:rsidR="003131DE">
        <w:t>rinkimai į</w:t>
      </w:r>
      <w:r w:rsidR="0029322E" w:rsidRPr="000A3692">
        <w:t xml:space="preserve"> visas savivaldos institucijas</w:t>
      </w:r>
      <w:r w:rsidR="00671BA4">
        <w:t>;</w:t>
      </w:r>
    </w:p>
    <w:p w14:paraId="584BD3D2" w14:textId="5F73F152" w:rsidR="00C226E6" w:rsidRPr="0029322E" w:rsidRDefault="00A40E97" w:rsidP="004F0DA1">
      <w:pPr>
        <w:spacing w:line="240" w:lineRule="auto"/>
      </w:pPr>
      <w:r>
        <w:t xml:space="preserve">6.12. </w:t>
      </w:r>
      <w:r w:rsidR="00671BA4">
        <w:t>g</w:t>
      </w:r>
      <w:r w:rsidR="0029322E" w:rsidRPr="000A3692">
        <w:t xml:space="preserve">imnazijos aprūpinimas. </w:t>
      </w:r>
      <w:r w:rsidR="0029322E" w:rsidRPr="0029322E">
        <w:t>Mokykla turi naujai įrengtą chemijos laboratoriją,  technologijų kabineto virtuvę, atnaujintą (vieną iš dviejų) IT kabinetą</w:t>
      </w:r>
      <w:r w:rsidR="00F5706D">
        <w:t>.</w:t>
      </w:r>
    </w:p>
    <w:p w14:paraId="5F1D35A5" w14:textId="657C1385" w:rsidR="00902EE8" w:rsidRPr="000A3692" w:rsidRDefault="00A40E97" w:rsidP="00752C7A">
      <w:pPr>
        <w:spacing w:line="240" w:lineRule="auto"/>
        <w:jc w:val="left"/>
      </w:pPr>
      <w:r>
        <w:t xml:space="preserve">7. </w:t>
      </w:r>
      <w:r w:rsidR="006F3B07" w:rsidRPr="000A3692">
        <w:t>SSGG analizė (stiprybės, silpnybės, galimybės, grėsmės)</w:t>
      </w:r>
      <w:r w:rsidR="003E30BA" w:rsidRPr="000A3692">
        <w:t>:</w:t>
      </w:r>
      <w:r w:rsidR="00752C7A">
        <w:br/>
      </w:r>
    </w:p>
    <w:tbl>
      <w:tblPr>
        <w:tblStyle w:val="a9"/>
        <w:tblW w:w="96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5"/>
        <w:gridCol w:w="4820"/>
      </w:tblGrid>
      <w:tr w:rsidR="00902EE8" w14:paraId="7A605882" w14:textId="77777777" w:rsidTr="005271FB">
        <w:trPr>
          <w:trHeight w:val="3901"/>
        </w:trPr>
        <w:tc>
          <w:tcPr>
            <w:tcW w:w="4815" w:type="dxa"/>
          </w:tcPr>
          <w:p w14:paraId="7E9FDA3F" w14:textId="2E6FDFE9" w:rsidR="00902EE8" w:rsidRDefault="006F3B07" w:rsidP="00752C7A">
            <w:pPr>
              <w:pBdr>
                <w:top w:val="nil"/>
                <w:left w:val="nil"/>
                <w:bottom w:val="nil"/>
                <w:right w:val="nil"/>
                <w:between w:val="nil"/>
              </w:pBdr>
              <w:spacing w:line="240" w:lineRule="auto"/>
              <w:ind w:hanging="2"/>
              <w:rPr>
                <w:color w:val="333333"/>
              </w:rPr>
            </w:pPr>
            <w:r>
              <w:rPr>
                <w:b/>
                <w:color w:val="333333"/>
              </w:rPr>
              <w:t>Stiprybės</w:t>
            </w:r>
          </w:p>
          <w:p w14:paraId="5584A4E3" w14:textId="14EDAAF0" w:rsidR="00902EE8" w:rsidRDefault="006F3B07" w:rsidP="00752C7A">
            <w:pPr>
              <w:numPr>
                <w:ilvl w:val="0"/>
                <w:numId w:val="10"/>
              </w:numPr>
              <w:pBdr>
                <w:top w:val="nil"/>
                <w:left w:val="nil"/>
                <w:bottom w:val="nil"/>
                <w:right w:val="nil"/>
                <w:between w:val="nil"/>
              </w:pBdr>
              <w:tabs>
                <w:tab w:val="left" w:pos="414"/>
                <w:tab w:val="left" w:pos="419"/>
              </w:tabs>
              <w:spacing w:line="240" w:lineRule="auto"/>
              <w:ind w:left="0" w:hanging="2"/>
              <w:rPr>
                <w:color w:val="333333"/>
              </w:rPr>
            </w:pPr>
            <w:r>
              <w:rPr>
                <w:color w:val="333333"/>
              </w:rPr>
              <w:t>Geri akademiniai mokinių pasiekimai (VBE, dalykų olimpiadų rezultatai)</w:t>
            </w:r>
          </w:p>
          <w:p w14:paraId="5CB677FF" w14:textId="7CC382FD" w:rsidR="00902EE8" w:rsidRDefault="006F3B07" w:rsidP="00752C7A">
            <w:pPr>
              <w:numPr>
                <w:ilvl w:val="0"/>
                <w:numId w:val="10"/>
              </w:numPr>
              <w:pBdr>
                <w:top w:val="nil"/>
                <w:left w:val="nil"/>
                <w:bottom w:val="nil"/>
                <w:right w:val="nil"/>
                <w:between w:val="nil"/>
              </w:pBdr>
              <w:tabs>
                <w:tab w:val="left" w:pos="414"/>
                <w:tab w:val="left" w:pos="419"/>
              </w:tabs>
              <w:spacing w:line="240" w:lineRule="auto"/>
              <w:ind w:left="0" w:hanging="2"/>
              <w:rPr>
                <w:color w:val="333333"/>
              </w:rPr>
            </w:pPr>
            <w:r>
              <w:rPr>
                <w:color w:val="333333"/>
              </w:rPr>
              <w:t>Aukšto lygio kultūriniai, laisvalaikio renginiai mokiniams</w:t>
            </w:r>
          </w:p>
          <w:p w14:paraId="5F26622D" w14:textId="240E35BB" w:rsidR="00902EE8" w:rsidRDefault="006F3B07" w:rsidP="00752C7A">
            <w:pPr>
              <w:numPr>
                <w:ilvl w:val="0"/>
                <w:numId w:val="10"/>
              </w:numPr>
              <w:pBdr>
                <w:top w:val="nil"/>
                <w:left w:val="nil"/>
                <w:bottom w:val="nil"/>
                <w:right w:val="nil"/>
                <w:between w:val="nil"/>
              </w:pBdr>
              <w:tabs>
                <w:tab w:val="left" w:pos="414"/>
                <w:tab w:val="left" w:pos="419"/>
              </w:tabs>
              <w:spacing w:line="240" w:lineRule="auto"/>
              <w:ind w:left="0" w:hanging="2"/>
              <w:rPr>
                <w:color w:val="333333"/>
              </w:rPr>
            </w:pPr>
            <w:r>
              <w:rPr>
                <w:color w:val="333333"/>
              </w:rPr>
              <w:t>Gera atmosfera, bendradarbiavimas mokinių tarpe</w:t>
            </w:r>
          </w:p>
          <w:p w14:paraId="5E9151CE" w14:textId="50300D24" w:rsidR="00902EE8" w:rsidRDefault="006F3B07" w:rsidP="00752C7A">
            <w:pPr>
              <w:numPr>
                <w:ilvl w:val="0"/>
                <w:numId w:val="10"/>
              </w:numPr>
              <w:pBdr>
                <w:top w:val="nil"/>
                <w:left w:val="nil"/>
                <w:bottom w:val="nil"/>
                <w:right w:val="nil"/>
                <w:between w:val="nil"/>
              </w:pBdr>
              <w:tabs>
                <w:tab w:val="left" w:pos="414"/>
                <w:tab w:val="left" w:pos="419"/>
              </w:tabs>
              <w:spacing w:line="240" w:lineRule="auto"/>
              <w:ind w:left="0" w:hanging="2"/>
              <w:rPr>
                <w:color w:val="333333"/>
              </w:rPr>
            </w:pPr>
            <w:r>
              <w:rPr>
                <w:color w:val="333333"/>
              </w:rPr>
              <w:t>Aukšta mokytojų kvalifikacija ir motyvacija siekti rezultato</w:t>
            </w:r>
          </w:p>
          <w:p w14:paraId="07FC368A" w14:textId="77777777" w:rsidR="00902EE8" w:rsidRDefault="006F3B07" w:rsidP="00752C7A">
            <w:pPr>
              <w:numPr>
                <w:ilvl w:val="0"/>
                <w:numId w:val="10"/>
              </w:numPr>
              <w:pBdr>
                <w:top w:val="nil"/>
                <w:left w:val="nil"/>
                <w:bottom w:val="nil"/>
                <w:right w:val="nil"/>
                <w:between w:val="nil"/>
              </w:pBdr>
              <w:tabs>
                <w:tab w:val="left" w:pos="414"/>
                <w:tab w:val="left" w:pos="419"/>
              </w:tabs>
              <w:spacing w:line="240" w:lineRule="auto"/>
              <w:ind w:left="0" w:hanging="2"/>
              <w:rPr>
                <w:color w:val="333333"/>
              </w:rPr>
            </w:pPr>
            <w:r>
              <w:rPr>
                <w:color w:val="333333"/>
              </w:rPr>
              <w:t>Mokytojų ir mokinių bendruomeniškumas;</w:t>
            </w:r>
          </w:p>
          <w:p w14:paraId="71C4F26B" w14:textId="5E74FF7C" w:rsidR="00902EE8" w:rsidRDefault="006F3B07" w:rsidP="00752C7A">
            <w:pPr>
              <w:numPr>
                <w:ilvl w:val="0"/>
                <w:numId w:val="10"/>
              </w:numPr>
              <w:pBdr>
                <w:top w:val="nil"/>
                <w:left w:val="nil"/>
                <w:bottom w:val="nil"/>
                <w:right w:val="nil"/>
                <w:between w:val="nil"/>
              </w:pBdr>
              <w:tabs>
                <w:tab w:val="left" w:pos="414"/>
                <w:tab w:val="left" w:pos="419"/>
              </w:tabs>
              <w:spacing w:line="240" w:lineRule="auto"/>
              <w:ind w:left="0" w:hanging="2"/>
              <w:rPr>
                <w:color w:val="333333"/>
              </w:rPr>
            </w:pPr>
            <w:r>
              <w:rPr>
                <w:color w:val="333333"/>
              </w:rPr>
              <w:t>Labai žemas patyčių lygis, nėra smurto problemos mokinių tarpe</w:t>
            </w:r>
          </w:p>
          <w:p w14:paraId="2B94EC1B" w14:textId="77777777" w:rsidR="00902EE8" w:rsidRDefault="006F3B07" w:rsidP="00752C7A">
            <w:pPr>
              <w:pBdr>
                <w:top w:val="nil"/>
                <w:left w:val="nil"/>
                <w:bottom w:val="nil"/>
                <w:right w:val="nil"/>
                <w:between w:val="nil"/>
              </w:pBdr>
              <w:spacing w:line="240" w:lineRule="auto"/>
              <w:ind w:hanging="2"/>
              <w:rPr>
                <w:color w:val="333333"/>
              </w:rPr>
            </w:pPr>
            <w:r>
              <w:rPr>
                <w:color w:val="333333"/>
              </w:rPr>
              <w:t xml:space="preserve">                                                                      </w:t>
            </w:r>
            <w:r>
              <w:rPr>
                <w:b/>
                <w:color w:val="333333"/>
              </w:rPr>
              <w:t xml:space="preserve">  </w:t>
            </w:r>
          </w:p>
        </w:tc>
        <w:tc>
          <w:tcPr>
            <w:tcW w:w="4820" w:type="dxa"/>
          </w:tcPr>
          <w:p w14:paraId="0B329DC1" w14:textId="4FC6581D" w:rsidR="00902EE8" w:rsidRDefault="006F3B07" w:rsidP="00752C7A">
            <w:pPr>
              <w:pBdr>
                <w:top w:val="nil"/>
                <w:left w:val="nil"/>
                <w:bottom w:val="nil"/>
                <w:right w:val="nil"/>
                <w:between w:val="nil"/>
              </w:pBdr>
              <w:tabs>
                <w:tab w:val="clear" w:pos="720"/>
                <w:tab w:val="left" w:pos="709"/>
              </w:tabs>
              <w:spacing w:line="240" w:lineRule="auto"/>
              <w:ind w:hanging="2"/>
              <w:rPr>
                <w:color w:val="333333"/>
              </w:rPr>
            </w:pPr>
            <w:r>
              <w:rPr>
                <w:b/>
                <w:color w:val="333333"/>
              </w:rPr>
              <w:t>Silpnybės</w:t>
            </w:r>
          </w:p>
          <w:p w14:paraId="2FDAB5B4" w14:textId="497A16FB" w:rsidR="00902EE8" w:rsidRDefault="006F3B07" w:rsidP="00752C7A">
            <w:pPr>
              <w:numPr>
                <w:ilvl w:val="0"/>
                <w:numId w:val="2"/>
              </w:numPr>
              <w:pBdr>
                <w:top w:val="nil"/>
                <w:left w:val="nil"/>
                <w:bottom w:val="nil"/>
                <w:right w:val="nil"/>
                <w:between w:val="nil"/>
              </w:pBdr>
              <w:tabs>
                <w:tab w:val="left" w:pos="313"/>
              </w:tabs>
              <w:spacing w:line="240" w:lineRule="auto"/>
              <w:ind w:left="0" w:hanging="2"/>
              <w:rPr>
                <w:color w:val="333333"/>
              </w:rPr>
            </w:pPr>
            <w:r>
              <w:rPr>
                <w:color w:val="333333"/>
              </w:rPr>
              <w:t>Nerenovuotos vidaus ir lauko erdvės, prastas jų estetinis vaizdas (koridoriai, kabinetai, kiemo danga)</w:t>
            </w:r>
          </w:p>
          <w:p w14:paraId="747983E4" w14:textId="77777777" w:rsidR="00902EE8" w:rsidRDefault="006F3B07" w:rsidP="00752C7A">
            <w:pPr>
              <w:numPr>
                <w:ilvl w:val="0"/>
                <w:numId w:val="2"/>
              </w:numPr>
              <w:pBdr>
                <w:top w:val="nil"/>
                <w:left w:val="nil"/>
                <w:bottom w:val="nil"/>
                <w:right w:val="nil"/>
                <w:between w:val="nil"/>
              </w:pBdr>
              <w:tabs>
                <w:tab w:val="left" w:pos="313"/>
              </w:tabs>
              <w:spacing w:line="240" w:lineRule="auto"/>
              <w:ind w:left="0" w:hanging="2"/>
              <w:rPr>
                <w:color w:val="333333"/>
              </w:rPr>
            </w:pPr>
            <w:r>
              <w:rPr>
                <w:color w:val="333333"/>
              </w:rPr>
              <w:t>Nepakankama mokyklos reprezentacija</w:t>
            </w:r>
          </w:p>
          <w:p w14:paraId="74C5C94C" w14:textId="6BD07A57" w:rsidR="00902EE8" w:rsidRDefault="006F3B07" w:rsidP="00752C7A">
            <w:pPr>
              <w:pBdr>
                <w:top w:val="nil"/>
                <w:left w:val="nil"/>
                <w:bottom w:val="nil"/>
                <w:right w:val="nil"/>
                <w:between w:val="nil"/>
              </w:pBdr>
              <w:tabs>
                <w:tab w:val="left" w:pos="313"/>
              </w:tabs>
              <w:spacing w:line="240" w:lineRule="auto"/>
              <w:ind w:hanging="2"/>
              <w:rPr>
                <w:color w:val="333333"/>
              </w:rPr>
            </w:pPr>
            <w:r>
              <w:rPr>
                <w:color w:val="333333"/>
              </w:rPr>
              <w:t xml:space="preserve">     viešose erdvėse</w:t>
            </w:r>
          </w:p>
          <w:p w14:paraId="62C85208" w14:textId="77777777" w:rsidR="00902EE8" w:rsidRDefault="006F3B07" w:rsidP="00752C7A">
            <w:pPr>
              <w:numPr>
                <w:ilvl w:val="0"/>
                <w:numId w:val="2"/>
              </w:numPr>
              <w:pBdr>
                <w:top w:val="nil"/>
                <w:left w:val="nil"/>
                <w:bottom w:val="nil"/>
                <w:right w:val="nil"/>
                <w:between w:val="nil"/>
              </w:pBdr>
              <w:tabs>
                <w:tab w:val="left" w:pos="313"/>
              </w:tabs>
              <w:spacing w:line="240" w:lineRule="auto"/>
              <w:ind w:left="0" w:hanging="2"/>
              <w:rPr>
                <w:color w:val="333333"/>
              </w:rPr>
            </w:pPr>
            <w:r>
              <w:rPr>
                <w:color w:val="333333"/>
              </w:rPr>
              <w:t xml:space="preserve">Nepakankama </w:t>
            </w:r>
            <w:proofErr w:type="spellStart"/>
            <w:r>
              <w:rPr>
                <w:color w:val="333333"/>
              </w:rPr>
              <w:t>tarpdalykinė</w:t>
            </w:r>
            <w:proofErr w:type="spellEnd"/>
            <w:r>
              <w:rPr>
                <w:color w:val="333333"/>
              </w:rPr>
              <w:t xml:space="preserve"> integracija</w:t>
            </w:r>
          </w:p>
          <w:p w14:paraId="39FFECA0" w14:textId="37F24FAC" w:rsidR="00902EE8" w:rsidRDefault="006F3B07" w:rsidP="00752C7A">
            <w:pPr>
              <w:pBdr>
                <w:top w:val="nil"/>
                <w:left w:val="nil"/>
                <w:bottom w:val="nil"/>
                <w:right w:val="nil"/>
                <w:between w:val="nil"/>
              </w:pBdr>
              <w:tabs>
                <w:tab w:val="left" w:pos="313"/>
              </w:tabs>
              <w:spacing w:line="240" w:lineRule="auto"/>
              <w:ind w:hanging="2"/>
              <w:rPr>
                <w:color w:val="333333"/>
              </w:rPr>
            </w:pPr>
            <w:r>
              <w:rPr>
                <w:color w:val="333333"/>
              </w:rPr>
              <w:t xml:space="preserve">     realizuojant ugdymo turinį</w:t>
            </w:r>
          </w:p>
          <w:p w14:paraId="2A25894C" w14:textId="65E73AE5" w:rsidR="00902EE8" w:rsidRDefault="006F3B07" w:rsidP="00752C7A">
            <w:pPr>
              <w:numPr>
                <w:ilvl w:val="0"/>
                <w:numId w:val="2"/>
              </w:numPr>
              <w:pBdr>
                <w:top w:val="nil"/>
                <w:left w:val="nil"/>
                <w:bottom w:val="nil"/>
                <w:right w:val="nil"/>
                <w:between w:val="nil"/>
              </w:pBdr>
              <w:tabs>
                <w:tab w:val="left" w:pos="313"/>
              </w:tabs>
              <w:spacing w:line="240" w:lineRule="auto"/>
              <w:ind w:left="0" w:hanging="2"/>
              <w:rPr>
                <w:color w:val="333333"/>
              </w:rPr>
            </w:pPr>
            <w:r>
              <w:rPr>
                <w:color w:val="333333"/>
              </w:rPr>
              <w:t>Neužtikrintas kokybiškas maitinimas</w:t>
            </w:r>
          </w:p>
          <w:p w14:paraId="7D10F3E9" w14:textId="72CB52FB" w:rsidR="00902EE8" w:rsidRDefault="006F3B07" w:rsidP="00752C7A">
            <w:pPr>
              <w:numPr>
                <w:ilvl w:val="0"/>
                <w:numId w:val="2"/>
              </w:numPr>
              <w:pBdr>
                <w:top w:val="nil"/>
                <w:left w:val="nil"/>
                <w:bottom w:val="nil"/>
                <w:right w:val="nil"/>
                <w:between w:val="nil"/>
              </w:pBdr>
              <w:tabs>
                <w:tab w:val="left" w:pos="313"/>
              </w:tabs>
              <w:spacing w:line="240" w:lineRule="auto"/>
              <w:ind w:left="0" w:hanging="2"/>
              <w:rPr>
                <w:color w:val="333333"/>
              </w:rPr>
            </w:pPr>
            <w:r>
              <w:rPr>
                <w:color w:val="333333"/>
              </w:rPr>
              <w:t>Modernių mokymo priemonių trūkumas (IT priemonės, mokykliniai baldai ir kt.)</w:t>
            </w:r>
          </w:p>
          <w:p w14:paraId="0E6A208B" w14:textId="7D3B67AF" w:rsidR="00902EE8" w:rsidRDefault="006F3B07" w:rsidP="00752C7A">
            <w:pPr>
              <w:numPr>
                <w:ilvl w:val="0"/>
                <w:numId w:val="2"/>
              </w:numPr>
              <w:pBdr>
                <w:top w:val="nil"/>
                <w:left w:val="nil"/>
                <w:bottom w:val="nil"/>
                <w:right w:val="nil"/>
                <w:between w:val="nil"/>
              </w:pBdr>
              <w:tabs>
                <w:tab w:val="left" w:pos="313"/>
              </w:tabs>
              <w:spacing w:line="240" w:lineRule="auto"/>
              <w:ind w:left="0" w:hanging="2"/>
              <w:rPr>
                <w:color w:val="333333"/>
              </w:rPr>
            </w:pPr>
            <w:r>
              <w:rPr>
                <w:color w:val="333333"/>
              </w:rPr>
              <w:t>Rėmėjų trūkumas</w:t>
            </w:r>
          </w:p>
          <w:p w14:paraId="186F2162" w14:textId="6B059231" w:rsidR="00902EE8" w:rsidRDefault="006F3B07" w:rsidP="00752C7A">
            <w:pPr>
              <w:numPr>
                <w:ilvl w:val="0"/>
                <w:numId w:val="2"/>
              </w:numPr>
              <w:pBdr>
                <w:top w:val="nil"/>
                <w:left w:val="nil"/>
                <w:bottom w:val="nil"/>
                <w:right w:val="nil"/>
                <w:between w:val="nil"/>
              </w:pBdr>
              <w:tabs>
                <w:tab w:val="left" w:pos="313"/>
              </w:tabs>
              <w:spacing w:line="240" w:lineRule="auto"/>
              <w:ind w:left="0" w:hanging="2"/>
              <w:rPr>
                <w:color w:val="333333"/>
              </w:rPr>
            </w:pPr>
            <w:r>
              <w:rPr>
                <w:color w:val="333333"/>
              </w:rPr>
              <w:t>Dalies mokinių silpna motyvacija mokytis ir gerai lankyti pamokas</w:t>
            </w:r>
          </w:p>
        </w:tc>
      </w:tr>
      <w:tr w:rsidR="00902EE8" w14:paraId="0E268E4A" w14:textId="77777777" w:rsidTr="00825E16">
        <w:tc>
          <w:tcPr>
            <w:tcW w:w="4815" w:type="dxa"/>
          </w:tcPr>
          <w:p w14:paraId="5D305DFF" w14:textId="072F232F" w:rsidR="00902EE8" w:rsidRPr="00924159" w:rsidRDefault="006F3B07" w:rsidP="00752C7A">
            <w:pPr>
              <w:pBdr>
                <w:top w:val="nil"/>
                <w:left w:val="nil"/>
                <w:bottom w:val="nil"/>
                <w:right w:val="nil"/>
                <w:between w:val="nil"/>
              </w:pBdr>
              <w:tabs>
                <w:tab w:val="clear" w:pos="720"/>
                <w:tab w:val="left" w:pos="709"/>
              </w:tabs>
              <w:spacing w:line="240" w:lineRule="auto"/>
              <w:ind w:hanging="2"/>
            </w:pPr>
            <w:r w:rsidRPr="00924159">
              <w:rPr>
                <w:b/>
              </w:rPr>
              <w:t>Galimybės</w:t>
            </w:r>
          </w:p>
          <w:p w14:paraId="5881F761" w14:textId="366582F7" w:rsidR="00902EE8" w:rsidRPr="00924159" w:rsidRDefault="006F3B07" w:rsidP="00752C7A">
            <w:pPr>
              <w:numPr>
                <w:ilvl w:val="0"/>
                <w:numId w:val="13"/>
              </w:numPr>
              <w:pBdr>
                <w:top w:val="nil"/>
                <w:left w:val="nil"/>
                <w:bottom w:val="nil"/>
                <w:right w:val="nil"/>
                <w:between w:val="nil"/>
              </w:pBdr>
              <w:tabs>
                <w:tab w:val="left" w:pos="264"/>
                <w:tab w:val="left" w:pos="284"/>
              </w:tabs>
              <w:spacing w:line="240" w:lineRule="auto"/>
              <w:ind w:left="0" w:firstLine="0"/>
            </w:pPr>
            <w:r w:rsidRPr="00924159">
              <w:t>Dalintis gerąja patirtimi, plėsti</w:t>
            </w:r>
            <w:r w:rsidR="00135DC5" w:rsidRPr="00924159">
              <w:t xml:space="preserve"> </w:t>
            </w:r>
            <w:r w:rsidR="00752C7A">
              <w:t>bendradarbiavimą</w:t>
            </w:r>
            <w:r w:rsidRPr="00924159">
              <w:t xml:space="preserve"> tarp kolegų</w:t>
            </w:r>
          </w:p>
          <w:p w14:paraId="0CFC3CA7" w14:textId="6F5DFCBE" w:rsidR="00902EE8" w:rsidRPr="00924159" w:rsidRDefault="006F3B07" w:rsidP="00752C7A">
            <w:pPr>
              <w:numPr>
                <w:ilvl w:val="0"/>
                <w:numId w:val="13"/>
              </w:numPr>
              <w:pBdr>
                <w:top w:val="nil"/>
                <w:left w:val="nil"/>
                <w:bottom w:val="nil"/>
                <w:right w:val="nil"/>
                <w:between w:val="nil"/>
              </w:pBdr>
              <w:tabs>
                <w:tab w:val="left" w:pos="264"/>
                <w:tab w:val="left" w:pos="284"/>
              </w:tabs>
              <w:spacing w:line="240" w:lineRule="auto"/>
              <w:ind w:left="0" w:hanging="2"/>
            </w:pPr>
            <w:r w:rsidRPr="00924159">
              <w:t>Stiprinti bendradarbiavimą su progimnazijomis, pagrindinėmis mokyklomis bei universitetais</w:t>
            </w:r>
          </w:p>
          <w:p w14:paraId="43AF822C" w14:textId="03B5FC03" w:rsidR="00902EE8" w:rsidRPr="00924159" w:rsidRDefault="006F3B07" w:rsidP="00752C7A">
            <w:pPr>
              <w:numPr>
                <w:ilvl w:val="0"/>
                <w:numId w:val="13"/>
              </w:numPr>
              <w:pBdr>
                <w:top w:val="nil"/>
                <w:left w:val="nil"/>
                <w:bottom w:val="nil"/>
                <w:right w:val="nil"/>
                <w:between w:val="nil"/>
              </w:pBdr>
              <w:tabs>
                <w:tab w:val="left" w:pos="264"/>
                <w:tab w:val="left" w:pos="284"/>
              </w:tabs>
              <w:spacing w:line="240" w:lineRule="auto"/>
              <w:ind w:left="0" w:hanging="2"/>
            </w:pPr>
            <w:r w:rsidRPr="00924159">
              <w:t>Diegti modernias technologijas</w:t>
            </w:r>
          </w:p>
          <w:p w14:paraId="3F21B1F8" w14:textId="7791C3A5" w:rsidR="00902EE8" w:rsidRPr="00924159" w:rsidRDefault="006F3B07" w:rsidP="00752C7A">
            <w:pPr>
              <w:numPr>
                <w:ilvl w:val="0"/>
                <w:numId w:val="13"/>
              </w:numPr>
              <w:pBdr>
                <w:top w:val="nil"/>
                <w:left w:val="nil"/>
                <w:bottom w:val="nil"/>
                <w:right w:val="nil"/>
                <w:between w:val="nil"/>
              </w:pBdr>
              <w:tabs>
                <w:tab w:val="left" w:pos="264"/>
                <w:tab w:val="left" w:pos="284"/>
              </w:tabs>
              <w:spacing w:line="240" w:lineRule="auto"/>
              <w:ind w:left="0" w:hanging="2"/>
            </w:pPr>
            <w:r w:rsidRPr="00924159">
              <w:t>Ieškoti rėmėjų</w:t>
            </w:r>
          </w:p>
          <w:p w14:paraId="0AB544B9" w14:textId="77777777" w:rsidR="00902EE8" w:rsidRPr="00924159" w:rsidRDefault="006F3B07" w:rsidP="00752C7A">
            <w:pPr>
              <w:numPr>
                <w:ilvl w:val="0"/>
                <w:numId w:val="13"/>
              </w:numPr>
              <w:pBdr>
                <w:top w:val="nil"/>
                <w:left w:val="nil"/>
                <w:bottom w:val="nil"/>
                <w:right w:val="nil"/>
                <w:between w:val="nil"/>
              </w:pBdr>
              <w:tabs>
                <w:tab w:val="left" w:pos="264"/>
                <w:tab w:val="left" w:pos="284"/>
              </w:tabs>
              <w:spacing w:line="240" w:lineRule="auto"/>
              <w:ind w:left="0" w:hanging="2"/>
            </w:pPr>
            <w:r w:rsidRPr="00924159">
              <w:t>Dalyvauti projektuose siekiant pritraukti</w:t>
            </w:r>
          </w:p>
          <w:p w14:paraId="671A2793" w14:textId="2E0B98DD" w:rsidR="00902EE8" w:rsidRPr="00924159" w:rsidRDefault="006F3B07" w:rsidP="00752C7A">
            <w:pPr>
              <w:pBdr>
                <w:top w:val="nil"/>
                <w:left w:val="nil"/>
                <w:bottom w:val="nil"/>
                <w:right w:val="nil"/>
                <w:between w:val="nil"/>
              </w:pBdr>
              <w:tabs>
                <w:tab w:val="left" w:pos="264"/>
                <w:tab w:val="left" w:pos="284"/>
              </w:tabs>
              <w:spacing w:line="240" w:lineRule="auto"/>
              <w:ind w:hanging="2"/>
            </w:pPr>
            <w:r w:rsidRPr="00924159">
              <w:t xml:space="preserve">    investicijas</w:t>
            </w:r>
          </w:p>
          <w:p w14:paraId="716D1F58" w14:textId="77777777" w:rsidR="00902EE8" w:rsidRPr="00924159" w:rsidRDefault="006F3B07" w:rsidP="00752C7A">
            <w:pPr>
              <w:numPr>
                <w:ilvl w:val="0"/>
                <w:numId w:val="13"/>
              </w:numPr>
              <w:pBdr>
                <w:top w:val="nil"/>
                <w:left w:val="nil"/>
                <w:bottom w:val="nil"/>
                <w:right w:val="nil"/>
                <w:between w:val="nil"/>
              </w:pBdr>
              <w:tabs>
                <w:tab w:val="left" w:pos="264"/>
                <w:tab w:val="left" w:pos="284"/>
              </w:tabs>
              <w:spacing w:line="240" w:lineRule="auto"/>
              <w:ind w:left="0" w:hanging="2"/>
            </w:pPr>
            <w:r w:rsidRPr="00924159">
              <w:t>Steigti universitetų kuruojamas klases;</w:t>
            </w:r>
          </w:p>
          <w:p w14:paraId="1985474E" w14:textId="0DF41CCC" w:rsidR="00902EE8" w:rsidRPr="00924159" w:rsidRDefault="00447562" w:rsidP="00752C7A">
            <w:pPr>
              <w:numPr>
                <w:ilvl w:val="0"/>
                <w:numId w:val="13"/>
              </w:numPr>
              <w:pBdr>
                <w:top w:val="nil"/>
                <w:left w:val="nil"/>
                <w:bottom w:val="nil"/>
                <w:right w:val="nil"/>
                <w:between w:val="nil"/>
              </w:pBdr>
              <w:tabs>
                <w:tab w:val="left" w:pos="264"/>
                <w:tab w:val="left" w:pos="284"/>
              </w:tabs>
              <w:spacing w:line="240" w:lineRule="auto"/>
              <w:ind w:left="0" w:hanging="2"/>
            </w:pPr>
            <w:r w:rsidRPr="00924159">
              <w:t>Plėtoti ugdymo turinio įvairovę</w:t>
            </w:r>
          </w:p>
        </w:tc>
        <w:tc>
          <w:tcPr>
            <w:tcW w:w="4820" w:type="dxa"/>
          </w:tcPr>
          <w:p w14:paraId="290D400C" w14:textId="69016EA9" w:rsidR="00902EE8" w:rsidRPr="00924159" w:rsidRDefault="006F3B07" w:rsidP="00752C7A">
            <w:pPr>
              <w:pBdr>
                <w:top w:val="nil"/>
                <w:left w:val="nil"/>
                <w:bottom w:val="nil"/>
                <w:right w:val="nil"/>
                <w:between w:val="nil"/>
              </w:pBdr>
              <w:spacing w:line="240" w:lineRule="auto"/>
              <w:ind w:hanging="2"/>
            </w:pPr>
            <w:r w:rsidRPr="00924159">
              <w:rPr>
                <w:b/>
              </w:rPr>
              <w:t>Grėsmės</w:t>
            </w:r>
          </w:p>
          <w:p w14:paraId="7C5ED57C" w14:textId="76FF3E34" w:rsidR="00902EE8" w:rsidRPr="00924159" w:rsidRDefault="006F3B07" w:rsidP="00752C7A">
            <w:pPr>
              <w:numPr>
                <w:ilvl w:val="0"/>
                <w:numId w:val="1"/>
              </w:numPr>
              <w:pBdr>
                <w:top w:val="nil"/>
                <w:left w:val="nil"/>
                <w:bottom w:val="nil"/>
                <w:right w:val="nil"/>
                <w:between w:val="nil"/>
              </w:pBdr>
              <w:tabs>
                <w:tab w:val="left" w:pos="313"/>
              </w:tabs>
              <w:spacing w:line="240" w:lineRule="auto"/>
              <w:ind w:left="0" w:hanging="2"/>
            </w:pPr>
            <w:r w:rsidRPr="00924159">
              <w:t>Mokinių skaičiau mažėjimas rajone</w:t>
            </w:r>
          </w:p>
          <w:p w14:paraId="5D31010A" w14:textId="390257EA" w:rsidR="00902EE8" w:rsidRPr="00924159" w:rsidRDefault="00F00100" w:rsidP="00752C7A">
            <w:pPr>
              <w:numPr>
                <w:ilvl w:val="0"/>
                <w:numId w:val="1"/>
              </w:numPr>
              <w:pBdr>
                <w:top w:val="nil"/>
                <w:left w:val="nil"/>
                <w:bottom w:val="nil"/>
                <w:right w:val="nil"/>
                <w:between w:val="nil"/>
              </w:pBdr>
              <w:tabs>
                <w:tab w:val="left" w:pos="313"/>
              </w:tabs>
              <w:spacing w:line="240" w:lineRule="auto"/>
              <w:ind w:left="0" w:hanging="2"/>
            </w:pPr>
            <w:r w:rsidRPr="00924159">
              <w:t>M</w:t>
            </w:r>
            <w:r w:rsidR="006F3B07" w:rsidRPr="00924159">
              <w:t>okytojų amžiaus</w:t>
            </w:r>
            <w:r w:rsidRPr="00924159">
              <w:t xml:space="preserve"> vidurkis -  </w:t>
            </w:r>
            <w:r w:rsidR="0066644B" w:rsidRPr="00924159">
              <w:t>53,5</w:t>
            </w:r>
            <w:r w:rsidRPr="00924159">
              <w:t xml:space="preserve"> m.</w:t>
            </w:r>
          </w:p>
          <w:p w14:paraId="624D5FC6" w14:textId="7A652A04" w:rsidR="0066644B" w:rsidRPr="00924159" w:rsidRDefault="0066644B" w:rsidP="00752C7A">
            <w:pPr>
              <w:numPr>
                <w:ilvl w:val="0"/>
                <w:numId w:val="1"/>
              </w:numPr>
              <w:pBdr>
                <w:top w:val="nil"/>
                <w:left w:val="nil"/>
                <w:bottom w:val="nil"/>
                <w:right w:val="nil"/>
                <w:between w:val="nil"/>
              </w:pBdr>
              <w:tabs>
                <w:tab w:val="left" w:pos="313"/>
              </w:tabs>
              <w:spacing w:line="240" w:lineRule="auto"/>
              <w:ind w:left="0" w:hanging="2"/>
            </w:pPr>
            <w:r w:rsidRPr="00924159">
              <w:t>34 proc. mokytojų amžius 60 ir daugiau m.</w:t>
            </w:r>
          </w:p>
          <w:p w14:paraId="3C01B460" w14:textId="29F36BA0" w:rsidR="00902EE8" w:rsidRPr="00924159" w:rsidRDefault="006F3B07" w:rsidP="00752C7A">
            <w:pPr>
              <w:numPr>
                <w:ilvl w:val="0"/>
                <w:numId w:val="1"/>
              </w:numPr>
              <w:pBdr>
                <w:top w:val="nil"/>
                <w:left w:val="nil"/>
                <w:bottom w:val="nil"/>
                <w:right w:val="nil"/>
                <w:between w:val="nil"/>
              </w:pBdr>
              <w:tabs>
                <w:tab w:val="left" w:pos="313"/>
              </w:tabs>
              <w:spacing w:line="240" w:lineRule="auto"/>
              <w:ind w:left="0" w:hanging="2"/>
            </w:pPr>
            <w:r w:rsidRPr="00924159">
              <w:t>Mokyklų tinklo rajone optimizavimas gali paliesti mokyklą</w:t>
            </w:r>
          </w:p>
          <w:p w14:paraId="28719540" w14:textId="7A7494C4" w:rsidR="00902EE8" w:rsidRPr="00924159" w:rsidRDefault="006F3B07" w:rsidP="00752C7A">
            <w:pPr>
              <w:numPr>
                <w:ilvl w:val="0"/>
                <w:numId w:val="1"/>
              </w:numPr>
              <w:pBdr>
                <w:top w:val="nil"/>
                <w:left w:val="nil"/>
                <w:bottom w:val="nil"/>
                <w:right w:val="nil"/>
                <w:between w:val="nil"/>
              </w:pBdr>
              <w:tabs>
                <w:tab w:val="left" w:pos="313"/>
              </w:tabs>
              <w:spacing w:line="240" w:lineRule="auto"/>
              <w:ind w:left="0" w:hanging="2"/>
            </w:pPr>
            <w:r w:rsidRPr="00924159">
              <w:t>Konkurencija rajone tarp to paties tipo mokyklų</w:t>
            </w:r>
          </w:p>
          <w:p w14:paraId="287791F1" w14:textId="77777777" w:rsidR="00902EE8" w:rsidRPr="00924159" w:rsidRDefault="00902EE8" w:rsidP="00752C7A">
            <w:pPr>
              <w:pBdr>
                <w:top w:val="nil"/>
                <w:left w:val="nil"/>
                <w:bottom w:val="nil"/>
                <w:right w:val="nil"/>
                <w:between w:val="nil"/>
              </w:pBdr>
              <w:spacing w:line="240" w:lineRule="auto"/>
              <w:ind w:hanging="2"/>
            </w:pPr>
          </w:p>
        </w:tc>
      </w:tr>
    </w:tbl>
    <w:p w14:paraId="5A81DAD8" w14:textId="77777777" w:rsidR="00463C44" w:rsidRDefault="00463C44" w:rsidP="004F0DA1">
      <w:pPr>
        <w:keepNext/>
        <w:pBdr>
          <w:top w:val="nil"/>
          <w:left w:val="nil"/>
          <w:bottom w:val="nil"/>
          <w:right w:val="nil"/>
          <w:between w:val="nil"/>
        </w:pBdr>
        <w:spacing w:line="240" w:lineRule="auto"/>
        <w:ind w:firstLine="0"/>
        <w:jc w:val="center"/>
        <w:rPr>
          <w:b/>
        </w:rPr>
      </w:pPr>
      <w:bookmarkStart w:id="5" w:name="_heading=h.3dy6vkm" w:colFirst="0" w:colLast="0"/>
      <w:bookmarkStart w:id="6" w:name="_heading=h.27u3c3d58xp3" w:colFirst="0" w:colLast="0"/>
      <w:bookmarkEnd w:id="5"/>
      <w:bookmarkEnd w:id="6"/>
    </w:p>
    <w:p w14:paraId="1F7A21FA" w14:textId="78A65950" w:rsidR="000E14A8" w:rsidRDefault="0070444E" w:rsidP="004F0DA1">
      <w:pPr>
        <w:keepNext/>
        <w:pBdr>
          <w:top w:val="nil"/>
          <w:left w:val="nil"/>
          <w:bottom w:val="nil"/>
          <w:right w:val="nil"/>
          <w:between w:val="nil"/>
        </w:pBdr>
        <w:spacing w:line="240" w:lineRule="auto"/>
        <w:ind w:firstLine="0"/>
        <w:jc w:val="center"/>
        <w:rPr>
          <w:b/>
          <w:color w:val="000000"/>
        </w:rPr>
      </w:pPr>
      <w:r w:rsidRPr="000E14A8">
        <w:rPr>
          <w:b/>
        </w:rPr>
        <w:t>I</w:t>
      </w:r>
      <w:r w:rsidR="006F3B07" w:rsidRPr="000E14A8">
        <w:rPr>
          <w:b/>
        </w:rPr>
        <w:t xml:space="preserve">II </w:t>
      </w:r>
      <w:r w:rsidR="006F3B07">
        <w:rPr>
          <w:b/>
          <w:color w:val="000000"/>
        </w:rPr>
        <w:t>SKYRIUS</w:t>
      </w:r>
    </w:p>
    <w:p w14:paraId="01016DA6" w14:textId="7459435C" w:rsidR="00902EE8" w:rsidRPr="00F1582C" w:rsidRDefault="00F1582C" w:rsidP="004F0DA1">
      <w:pPr>
        <w:keepNext/>
        <w:pBdr>
          <w:top w:val="nil"/>
          <w:left w:val="nil"/>
          <w:bottom w:val="nil"/>
          <w:right w:val="nil"/>
          <w:between w:val="nil"/>
        </w:pBdr>
        <w:spacing w:line="240" w:lineRule="auto"/>
        <w:ind w:firstLine="0"/>
        <w:jc w:val="center"/>
        <w:rPr>
          <w:b/>
          <w:color w:val="000000"/>
        </w:rPr>
      </w:pPr>
      <w:r>
        <w:rPr>
          <w:b/>
          <w:color w:val="000000"/>
        </w:rPr>
        <w:t xml:space="preserve"> </w:t>
      </w:r>
      <w:r w:rsidR="006F3B07">
        <w:rPr>
          <w:b/>
        </w:rPr>
        <w:t>GIMNAZIJOS</w:t>
      </w:r>
      <w:r w:rsidR="006F3B07">
        <w:rPr>
          <w:b/>
          <w:color w:val="000000"/>
        </w:rPr>
        <w:t xml:space="preserve"> VEIKLOS STRATEGIJA</w:t>
      </w:r>
    </w:p>
    <w:p w14:paraId="523F5B34" w14:textId="77777777" w:rsidR="000E14A8" w:rsidRDefault="000E14A8" w:rsidP="004F0DA1">
      <w:pPr>
        <w:keepNext/>
        <w:pBdr>
          <w:top w:val="nil"/>
          <w:left w:val="nil"/>
          <w:bottom w:val="nil"/>
          <w:right w:val="nil"/>
          <w:between w:val="nil"/>
        </w:pBdr>
        <w:spacing w:line="240" w:lineRule="auto"/>
        <w:ind w:hanging="2"/>
        <w:rPr>
          <w:b/>
          <w:color w:val="000000"/>
        </w:rPr>
      </w:pPr>
      <w:bookmarkStart w:id="7" w:name="_heading=h.1t3h5sf" w:colFirst="0" w:colLast="0"/>
      <w:bookmarkEnd w:id="7"/>
    </w:p>
    <w:p w14:paraId="3532523A" w14:textId="54AF4242" w:rsidR="00902EE8" w:rsidRPr="004868B1" w:rsidRDefault="00A93447" w:rsidP="004F0DA1">
      <w:pPr>
        <w:spacing w:line="240" w:lineRule="auto"/>
      </w:pPr>
      <w:r>
        <w:t xml:space="preserve">8. </w:t>
      </w:r>
      <w:r w:rsidR="006F3B07" w:rsidRPr="004868B1">
        <w:t>Taikytinos strategijos</w:t>
      </w:r>
      <w:r w:rsidR="00363779">
        <w:t>.</w:t>
      </w:r>
      <w:r w:rsidR="0070444E" w:rsidRPr="004868B1">
        <w:t xml:space="preserve"> </w:t>
      </w:r>
    </w:p>
    <w:p w14:paraId="66895B77" w14:textId="5382AE61" w:rsidR="00902EE8" w:rsidRPr="004868B1" w:rsidRDefault="006F3B07" w:rsidP="004F0DA1">
      <w:pPr>
        <w:spacing w:line="240" w:lineRule="auto"/>
      </w:pPr>
      <w:r w:rsidRPr="004868B1">
        <w:tab/>
        <w:t>Jonavos Senamiesčio gimnazija (</w:t>
      </w:r>
      <w:r w:rsidR="00F00100" w:rsidRPr="004868B1">
        <w:t>t</w:t>
      </w:r>
      <w:r w:rsidR="00133F58">
        <w:t>oliau -</w:t>
      </w:r>
      <w:r w:rsidRPr="004868B1">
        <w:t xml:space="preserve"> gimnazija) orientuojasi į</w:t>
      </w:r>
      <w:r w:rsidR="00924159">
        <w:t xml:space="preserve"> besimokančios mokyklos kūrimą -</w:t>
      </w:r>
      <w:r w:rsidRPr="004868B1">
        <w:t xml:space="preserve"> strategij</w:t>
      </w:r>
      <w:r w:rsidR="00237489" w:rsidRPr="004868B1">
        <w:t>ą</w:t>
      </w:r>
      <w:r w:rsidRPr="004868B1">
        <w:t xml:space="preserve">, kurią mokykla taikys artimiausiu laikotarpiu ir sieks plėtoti besimokančios mokyklos idėją. „Tai reiškia, kad kiekvienas asmuo turėtų būti sistemos dalis ir tuo pat metu išreikšti savo troškimus, kelti žinių lygį bei tobulinti gebėjimus.“ (P. </w:t>
      </w:r>
      <w:proofErr w:type="spellStart"/>
      <w:r w:rsidRPr="004868B1">
        <w:t>Senge</w:t>
      </w:r>
      <w:proofErr w:type="spellEnd"/>
      <w:r w:rsidRPr="004868B1">
        <w:t>. Besimokanti mokykla. 2008, Versa</w:t>
      </w:r>
      <w:r w:rsidR="00642329" w:rsidRPr="004868B1">
        <w:t>.</w:t>
      </w:r>
      <w:r w:rsidRPr="004868B1">
        <w:t>) Pradėdama įgyvendinti 202</w:t>
      </w:r>
      <w:r w:rsidR="00CB1CCD" w:rsidRPr="004868B1">
        <w:t>2</w:t>
      </w:r>
      <w:r w:rsidRPr="004868B1">
        <w:t xml:space="preserve">/2026 m. strateginį planą, gimnazija išskiria šias strateginės veiklos kryptis: </w:t>
      </w:r>
    </w:p>
    <w:p w14:paraId="3E86C500" w14:textId="3E5FA1FE" w:rsidR="00902EE8" w:rsidRPr="00AA246E" w:rsidRDefault="00AA0A3A" w:rsidP="004F0DA1">
      <w:pPr>
        <w:spacing w:line="240" w:lineRule="auto"/>
        <w:rPr>
          <w:iCs/>
        </w:rPr>
      </w:pPr>
      <w:r>
        <w:rPr>
          <w:iCs/>
        </w:rPr>
        <w:t xml:space="preserve"> </w:t>
      </w:r>
      <w:r w:rsidR="00227192">
        <w:rPr>
          <w:iCs/>
        </w:rPr>
        <w:t xml:space="preserve">8.1. </w:t>
      </w:r>
      <w:r w:rsidR="006F3B07" w:rsidRPr="00AA246E">
        <w:rPr>
          <w:iCs/>
        </w:rPr>
        <w:t>Palankios aplinkos kūrimas ugdymui ir ugdymuisi.</w:t>
      </w:r>
    </w:p>
    <w:p w14:paraId="53406E36" w14:textId="75D671E6" w:rsidR="00902EE8" w:rsidRPr="00AA0A3A" w:rsidRDefault="00AA0A3A" w:rsidP="004F0DA1">
      <w:pPr>
        <w:spacing w:line="240" w:lineRule="auto"/>
      </w:pPr>
      <w:r>
        <w:t xml:space="preserve"> </w:t>
      </w:r>
      <w:r w:rsidR="00227192">
        <w:t xml:space="preserve">8.2. </w:t>
      </w:r>
      <w:r w:rsidR="006F3B07" w:rsidRPr="00AA246E">
        <w:t>Ugdymo turinio pasiūlos plėtra ir tikslingumas.</w:t>
      </w:r>
    </w:p>
    <w:p w14:paraId="69D0E5F5" w14:textId="3EDC8296" w:rsidR="00902EE8" w:rsidRPr="00AA0A3A" w:rsidRDefault="00AA0A3A" w:rsidP="004F0DA1">
      <w:pPr>
        <w:spacing w:line="240" w:lineRule="auto"/>
      </w:pPr>
      <w:r>
        <w:lastRenderedPageBreak/>
        <w:t xml:space="preserve"> </w:t>
      </w:r>
      <w:r w:rsidR="00227192">
        <w:t xml:space="preserve">8.3. </w:t>
      </w:r>
      <w:r w:rsidR="006F3B07" w:rsidRPr="00AA0A3A">
        <w:t>Mokytojų kompetencijų ir kvalifikacijos tobulinimas.</w:t>
      </w:r>
    </w:p>
    <w:p w14:paraId="0E12C7C4" w14:textId="2C8A7C0D" w:rsidR="00902EE8" w:rsidRPr="00AA0A3A" w:rsidRDefault="00AA0A3A" w:rsidP="004F0DA1">
      <w:pPr>
        <w:spacing w:line="240" w:lineRule="auto"/>
      </w:pPr>
      <w:r>
        <w:t xml:space="preserve"> </w:t>
      </w:r>
      <w:r w:rsidR="00227192">
        <w:t xml:space="preserve">8.4. </w:t>
      </w:r>
      <w:r w:rsidR="00670546">
        <w:t xml:space="preserve">Mokyklų </w:t>
      </w:r>
      <w:proofErr w:type="spellStart"/>
      <w:r w:rsidR="00670546">
        <w:t>ti</w:t>
      </w:r>
      <w:r w:rsidR="006F3B07" w:rsidRPr="00AA0A3A">
        <w:t>nklaveikos</w:t>
      </w:r>
      <w:proofErr w:type="spellEnd"/>
      <w:r w:rsidR="006F3B07" w:rsidRPr="00AA0A3A">
        <w:t xml:space="preserve"> kūrimas ir palaikymas;</w:t>
      </w:r>
    </w:p>
    <w:p w14:paraId="18335D59" w14:textId="57C5C41B" w:rsidR="00374C1F" w:rsidRDefault="00AA0A3A" w:rsidP="004F0DA1">
      <w:pPr>
        <w:spacing w:line="240" w:lineRule="auto"/>
        <w:rPr>
          <w:bCs/>
        </w:rPr>
      </w:pPr>
      <w:r>
        <w:rPr>
          <w:bCs/>
          <w:color w:val="333333"/>
        </w:rPr>
        <w:t xml:space="preserve"> </w:t>
      </w:r>
      <w:r w:rsidR="00227192" w:rsidRPr="00B0506E">
        <w:rPr>
          <w:bCs/>
        </w:rPr>
        <w:t xml:space="preserve">8.5. </w:t>
      </w:r>
      <w:r w:rsidR="006F3B07" w:rsidRPr="00B0506E">
        <w:rPr>
          <w:bCs/>
        </w:rPr>
        <w:t xml:space="preserve">Gimnazijos žinomumo stiprinimas. </w:t>
      </w:r>
    </w:p>
    <w:p w14:paraId="1C44F9B2" w14:textId="4318AC12" w:rsidR="00902EE8" w:rsidRPr="00374C1F" w:rsidRDefault="006F3B07" w:rsidP="004F0DA1">
      <w:pPr>
        <w:spacing w:line="240" w:lineRule="auto"/>
        <w:rPr>
          <w:bCs/>
        </w:rPr>
      </w:pPr>
      <w:r w:rsidRPr="004868B1">
        <w:rPr>
          <w:bCs/>
          <w:color w:val="000000"/>
        </w:rPr>
        <w:t xml:space="preserve">Realizuodama strategiją pasirinktomis strateginėmis kryptimis, </w:t>
      </w:r>
      <w:r w:rsidRPr="004868B1">
        <w:rPr>
          <w:bCs/>
        </w:rPr>
        <w:t>gimnazija</w:t>
      </w:r>
      <w:r w:rsidRPr="004868B1">
        <w:rPr>
          <w:bCs/>
          <w:color w:val="000000"/>
        </w:rPr>
        <w:t xml:space="preserve"> siekia esminio mokyklos veiklos tikslo </w:t>
      </w:r>
      <w:r w:rsidR="00410CB3">
        <w:rPr>
          <w:bCs/>
          <w:color w:val="000000"/>
        </w:rPr>
        <w:t>-</w:t>
      </w:r>
      <w:r w:rsidRPr="004868B1">
        <w:rPr>
          <w:bCs/>
          <w:color w:val="000000"/>
        </w:rPr>
        <w:t xml:space="preserve"> </w:t>
      </w:r>
      <w:r w:rsidRPr="004868B1">
        <w:rPr>
          <w:bCs/>
          <w:i/>
        </w:rPr>
        <w:t>įsitvirtinti, kaip stipri gimnazija, kurioje gimnazistams sudarytos sąlygos siekti geriausių akademinių ir neakademinių rezultatų.</w:t>
      </w:r>
      <w:r w:rsidRPr="004868B1">
        <w:rPr>
          <w:bCs/>
          <w:color w:val="000000"/>
        </w:rPr>
        <w:t xml:space="preserve"> </w:t>
      </w:r>
    </w:p>
    <w:p w14:paraId="1C371033" w14:textId="77777777" w:rsidR="004C62CB" w:rsidRDefault="009C4498" w:rsidP="004F0DA1">
      <w:pPr>
        <w:spacing w:line="240" w:lineRule="auto"/>
        <w:rPr>
          <w:bCs/>
          <w:color w:val="000000"/>
        </w:rPr>
      </w:pPr>
      <w:r>
        <w:rPr>
          <w:bCs/>
          <w:color w:val="000000"/>
        </w:rPr>
        <w:t xml:space="preserve">9. </w:t>
      </w:r>
      <w:r w:rsidR="006F3B07" w:rsidRPr="009A152A">
        <w:rPr>
          <w:bCs/>
          <w:color w:val="000000"/>
        </w:rPr>
        <w:t>Vizija, misija, vertybės i</w:t>
      </w:r>
      <w:r w:rsidR="006F3B07" w:rsidRPr="009A152A">
        <w:rPr>
          <w:bCs/>
        </w:rPr>
        <w:t>r</w:t>
      </w:r>
      <w:r w:rsidR="006F3B07" w:rsidRPr="009A152A">
        <w:rPr>
          <w:bCs/>
          <w:color w:val="000000"/>
        </w:rPr>
        <w:t xml:space="preserve"> filosofija</w:t>
      </w:r>
      <w:r w:rsidR="007C4C1D" w:rsidRPr="009A152A">
        <w:rPr>
          <w:bCs/>
          <w:color w:val="000000"/>
        </w:rPr>
        <w:t>:</w:t>
      </w:r>
    </w:p>
    <w:p w14:paraId="1DD58C78" w14:textId="76FD2E3F" w:rsidR="004C62CB" w:rsidRDefault="009C4498" w:rsidP="004F0DA1">
      <w:pPr>
        <w:spacing w:line="240" w:lineRule="auto"/>
        <w:rPr>
          <w:bCs/>
          <w:color w:val="000000"/>
        </w:rPr>
      </w:pPr>
      <w:r>
        <w:rPr>
          <w:bCs/>
          <w:color w:val="000000"/>
        </w:rPr>
        <w:t xml:space="preserve">9.1. </w:t>
      </w:r>
      <w:r w:rsidR="006F3B07" w:rsidRPr="009A152A">
        <w:rPr>
          <w:bCs/>
          <w:color w:val="000000"/>
        </w:rPr>
        <w:t>Vizija</w:t>
      </w:r>
      <w:r w:rsidR="00410CB3">
        <w:rPr>
          <w:bCs/>
          <w:color w:val="000000"/>
        </w:rPr>
        <w:t xml:space="preserve"> -</w:t>
      </w:r>
      <w:r w:rsidR="00B04863" w:rsidRPr="009A152A">
        <w:rPr>
          <w:bCs/>
          <w:color w:val="000000"/>
        </w:rPr>
        <w:t xml:space="preserve"> </w:t>
      </w:r>
      <w:r w:rsidR="00B04863" w:rsidRPr="009A152A">
        <w:rPr>
          <w:bCs/>
        </w:rPr>
        <w:t>Senamiesčio gimnazija</w:t>
      </w:r>
      <w:r w:rsidR="009A152A" w:rsidRPr="009A152A">
        <w:rPr>
          <w:bCs/>
        </w:rPr>
        <w:t>, čia</w:t>
      </w:r>
      <w:r w:rsidR="006F3B07" w:rsidRPr="009A152A">
        <w:rPr>
          <w:bCs/>
        </w:rPr>
        <w:t xml:space="preserve"> </w:t>
      </w:r>
      <w:r w:rsidR="00410CB3">
        <w:rPr>
          <w:bCs/>
        </w:rPr>
        <w:t>-</w:t>
      </w:r>
      <w:r w:rsidR="006F3B07" w:rsidRPr="009A152A">
        <w:rPr>
          <w:bCs/>
        </w:rPr>
        <w:t xml:space="preserve"> </w:t>
      </w:r>
      <w:r w:rsidR="009A152A" w:rsidRPr="009A152A">
        <w:rPr>
          <w:bCs/>
        </w:rPr>
        <w:t>geriausia</w:t>
      </w:r>
      <w:r w:rsidR="006F3B07" w:rsidRPr="009A152A">
        <w:rPr>
          <w:bCs/>
        </w:rPr>
        <w:t>.</w:t>
      </w:r>
    </w:p>
    <w:p w14:paraId="68750CA5" w14:textId="77777777" w:rsidR="004F1A0B" w:rsidRDefault="009C4498" w:rsidP="004F0DA1">
      <w:pPr>
        <w:spacing w:line="240" w:lineRule="auto"/>
        <w:rPr>
          <w:bCs/>
          <w:color w:val="000000"/>
        </w:rPr>
      </w:pPr>
      <w:r>
        <w:rPr>
          <w:bCs/>
          <w:color w:val="000000"/>
        </w:rPr>
        <w:t xml:space="preserve">9.2. </w:t>
      </w:r>
      <w:r w:rsidR="006F3B07" w:rsidRPr="009A152A">
        <w:rPr>
          <w:bCs/>
          <w:color w:val="000000"/>
        </w:rPr>
        <w:t>Misija</w:t>
      </w:r>
      <w:r w:rsidR="009A152A" w:rsidRPr="009A152A">
        <w:rPr>
          <w:bCs/>
          <w:color w:val="000000"/>
        </w:rPr>
        <w:t xml:space="preserve"> - </w:t>
      </w:r>
      <w:r w:rsidR="006F3B07" w:rsidRPr="009A152A">
        <w:rPr>
          <w:bCs/>
          <w:color w:val="000000"/>
        </w:rPr>
        <w:t>ugdant asmenines, bendrąsias ir dalykines kompetencijas pagal išgales ir lūkesčius,</w:t>
      </w:r>
      <w:r w:rsidR="0071762A">
        <w:rPr>
          <w:bCs/>
          <w:color w:val="000000"/>
        </w:rPr>
        <w:t xml:space="preserve"> </w:t>
      </w:r>
      <w:r w:rsidR="006F3B07" w:rsidRPr="009A152A">
        <w:rPr>
          <w:bCs/>
          <w:color w:val="000000"/>
        </w:rPr>
        <w:t xml:space="preserve">rengti gimnazistus tolesniam mokymuisi, ugdyti bendrąsias ir dalykines kompetencijas, vertybines nuostatas, užtikrinti saugią ir sveiką ugdymo(-si) aplinką bei sąlygas formuoti </w:t>
      </w:r>
      <w:r w:rsidR="006F3B07" w:rsidRPr="009A152A">
        <w:rPr>
          <w:bCs/>
        </w:rPr>
        <w:t>savo  perspektyvą</w:t>
      </w:r>
      <w:r w:rsidR="006F3B07" w:rsidRPr="009A152A">
        <w:rPr>
          <w:bCs/>
          <w:color w:val="000000"/>
        </w:rPr>
        <w:t>.</w:t>
      </w:r>
    </w:p>
    <w:p w14:paraId="0D81B893" w14:textId="6D730BF3" w:rsidR="00902EE8" w:rsidRPr="009A152A" w:rsidRDefault="009C4498" w:rsidP="004F0DA1">
      <w:pPr>
        <w:spacing w:line="240" w:lineRule="auto"/>
        <w:rPr>
          <w:bCs/>
          <w:color w:val="000000"/>
        </w:rPr>
      </w:pPr>
      <w:r>
        <w:rPr>
          <w:bCs/>
          <w:color w:val="000000"/>
        </w:rPr>
        <w:t xml:space="preserve">9.3. </w:t>
      </w:r>
      <w:r w:rsidR="006F3B07" w:rsidRPr="009A152A">
        <w:rPr>
          <w:bCs/>
          <w:color w:val="000000"/>
        </w:rPr>
        <w:t>Mokyklos vertybės:</w:t>
      </w:r>
    </w:p>
    <w:p w14:paraId="44928F95" w14:textId="341F45F0" w:rsidR="00902EE8" w:rsidRPr="009A152A" w:rsidRDefault="006F3B07" w:rsidP="004F0DA1">
      <w:pPr>
        <w:spacing w:line="240" w:lineRule="auto"/>
        <w:rPr>
          <w:bCs/>
          <w:color w:val="000000"/>
        </w:rPr>
      </w:pPr>
      <w:r w:rsidRPr="009A152A">
        <w:rPr>
          <w:bCs/>
          <w:i/>
          <w:color w:val="000000"/>
        </w:rPr>
        <w:t>bendrystė</w:t>
      </w:r>
      <w:r w:rsidR="0091236F">
        <w:rPr>
          <w:bCs/>
          <w:color w:val="000000"/>
        </w:rPr>
        <w:t xml:space="preserve"> -</w:t>
      </w:r>
      <w:r w:rsidRPr="009A152A">
        <w:rPr>
          <w:bCs/>
          <w:color w:val="000000"/>
        </w:rPr>
        <w:t xml:space="preserve"> jaučiamės visi svarbūs ir atsakingi;</w:t>
      </w:r>
    </w:p>
    <w:p w14:paraId="459B191A" w14:textId="36AD2AF8" w:rsidR="00902EE8" w:rsidRPr="009A152A" w:rsidRDefault="006F3B07" w:rsidP="004F0DA1">
      <w:pPr>
        <w:spacing w:line="240" w:lineRule="auto"/>
        <w:rPr>
          <w:bCs/>
          <w:color w:val="000000"/>
        </w:rPr>
      </w:pPr>
      <w:r w:rsidRPr="009A152A">
        <w:rPr>
          <w:bCs/>
          <w:i/>
          <w:color w:val="000000"/>
        </w:rPr>
        <w:t>tolerancija</w:t>
      </w:r>
      <w:r w:rsidR="0091236F">
        <w:rPr>
          <w:bCs/>
          <w:color w:val="000000"/>
        </w:rPr>
        <w:t xml:space="preserve">  -</w:t>
      </w:r>
      <w:r w:rsidRPr="009A152A">
        <w:rPr>
          <w:bCs/>
          <w:color w:val="000000"/>
        </w:rPr>
        <w:t xml:space="preserve"> priimame kiekvieną tokį, koks jis yra;</w:t>
      </w:r>
    </w:p>
    <w:p w14:paraId="6A1EC958" w14:textId="0244B057" w:rsidR="00902EE8" w:rsidRPr="009A152A" w:rsidRDefault="006F3B07" w:rsidP="004F0DA1">
      <w:pPr>
        <w:spacing w:line="240" w:lineRule="auto"/>
        <w:rPr>
          <w:bCs/>
          <w:color w:val="000000"/>
        </w:rPr>
      </w:pPr>
      <w:r w:rsidRPr="009A152A">
        <w:rPr>
          <w:bCs/>
          <w:i/>
          <w:color w:val="000000"/>
        </w:rPr>
        <w:t>profesionalumas</w:t>
      </w:r>
      <w:r w:rsidR="0091236F">
        <w:rPr>
          <w:bCs/>
          <w:color w:val="000000"/>
        </w:rPr>
        <w:t xml:space="preserve"> -</w:t>
      </w:r>
      <w:r w:rsidRPr="009A152A">
        <w:rPr>
          <w:bCs/>
          <w:color w:val="000000"/>
        </w:rPr>
        <w:t xml:space="preserve"> atsakingas požiūris į darbą, profesi</w:t>
      </w:r>
      <w:r w:rsidRPr="009A152A">
        <w:rPr>
          <w:bCs/>
        </w:rPr>
        <w:t>jos</w:t>
      </w:r>
      <w:r w:rsidRPr="009A152A">
        <w:rPr>
          <w:bCs/>
          <w:color w:val="000000"/>
        </w:rPr>
        <w:t xml:space="preserve"> kompetencijų (bendrakultūrinių, profesinių, bendrųjų)  tobulinimas, geriausio įmanomo rezultato siekimas;</w:t>
      </w:r>
    </w:p>
    <w:p w14:paraId="5611BB27" w14:textId="1302740E" w:rsidR="00902EE8" w:rsidRPr="009A152A" w:rsidRDefault="006F3B07" w:rsidP="004F0DA1">
      <w:pPr>
        <w:spacing w:line="240" w:lineRule="auto"/>
        <w:rPr>
          <w:bCs/>
          <w:color w:val="000000"/>
        </w:rPr>
      </w:pPr>
      <w:r w:rsidRPr="009A152A">
        <w:rPr>
          <w:bCs/>
          <w:i/>
          <w:color w:val="000000"/>
        </w:rPr>
        <w:t>lankstumas</w:t>
      </w:r>
      <w:r w:rsidR="0091236F">
        <w:rPr>
          <w:bCs/>
          <w:color w:val="000000"/>
        </w:rPr>
        <w:t xml:space="preserve"> -</w:t>
      </w:r>
      <w:r w:rsidRPr="009A152A">
        <w:rPr>
          <w:bCs/>
          <w:color w:val="000000"/>
        </w:rPr>
        <w:t xml:space="preserve"> naujovių priėmimas ir tobulėjimas išlaikant tradicijas.</w:t>
      </w:r>
    </w:p>
    <w:p w14:paraId="6F344753" w14:textId="194353DF" w:rsidR="006378DB" w:rsidRPr="00B359C5" w:rsidRDefault="004868B1" w:rsidP="004F0DA1">
      <w:pPr>
        <w:spacing w:line="240" w:lineRule="auto"/>
        <w:rPr>
          <w:bCs/>
        </w:rPr>
      </w:pPr>
      <w:r w:rsidRPr="009A152A">
        <w:rPr>
          <w:bCs/>
          <w:color w:val="333333"/>
        </w:rPr>
        <w:t xml:space="preserve"> </w:t>
      </w:r>
      <w:r w:rsidR="009C4498" w:rsidRPr="00EA12C8">
        <w:rPr>
          <w:bCs/>
        </w:rPr>
        <w:t xml:space="preserve">9.4. </w:t>
      </w:r>
      <w:r w:rsidR="006F3B07" w:rsidRPr="00EA12C8">
        <w:rPr>
          <w:bCs/>
        </w:rPr>
        <w:t xml:space="preserve">Filosofija. </w:t>
      </w:r>
      <w:proofErr w:type="spellStart"/>
      <w:r w:rsidR="006F3B07" w:rsidRPr="00EA12C8">
        <w:rPr>
          <w:rFonts w:eastAsia="Comic Sans MS"/>
          <w:bCs/>
        </w:rPr>
        <w:t>Amat</w:t>
      </w:r>
      <w:proofErr w:type="spellEnd"/>
      <w:r w:rsidR="006F3B07" w:rsidRPr="00EA12C8">
        <w:rPr>
          <w:rFonts w:eastAsia="Comic Sans MS"/>
          <w:bCs/>
        </w:rPr>
        <w:t xml:space="preserve"> </w:t>
      </w:r>
      <w:proofErr w:type="spellStart"/>
      <w:r w:rsidR="006F3B07" w:rsidRPr="00EA12C8">
        <w:rPr>
          <w:rFonts w:eastAsia="Comic Sans MS"/>
          <w:bCs/>
        </w:rPr>
        <w:t>victoria</w:t>
      </w:r>
      <w:proofErr w:type="spellEnd"/>
      <w:r w:rsidR="006F3B07" w:rsidRPr="00EA12C8">
        <w:rPr>
          <w:rFonts w:eastAsia="Comic Sans MS"/>
          <w:bCs/>
        </w:rPr>
        <w:t xml:space="preserve"> </w:t>
      </w:r>
      <w:proofErr w:type="spellStart"/>
      <w:r w:rsidR="006F3B07" w:rsidRPr="00EA12C8">
        <w:rPr>
          <w:rFonts w:eastAsia="Comic Sans MS"/>
          <w:bCs/>
        </w:rPr>
        <w:t>curam</w:t>
      </w:r>
      <w:proofErr w:type="spellEnd"/>
      <w:r w:rsidR="006F3B07" w:rsidRPr="00EA12C8">
        <w:rPr>
          <w:rFonts w:eastAsia="Comic Sans MS"/>
          <w:bCs/>
        </w:rPr>
        <w:t>.</w:t>
      </w:r>
      <w:r w:rsidR="006F3B07" w:rsidRPr="00EA12C8">
        <w:rPr>
          <w:bCs/>
        </w:rPr>
        <w:t xml:space="preserve"> </w:t>
      </w:r>
      <w:r w:rsidR="000154A7" w:rsidRPr="00EA12C8">
        <w:rPr>
          <w:bCs/>
        </w:rPr>
        <w:t xml:space="preserve">Pergalė mėgsta triūsą  </w:t>
      </w:r>
      <w:r w:rsidR="006F3B07" w:rsidRPr="00EA12C8">
        <w:rPr>
          <w:bCs/>
        </w:rPr>
        <w:t>(</w:t>
      </w:r>
      <w:r w:rsidR="000154A7" w:rsidRPr="00EA12C8">
        <w:rPr>
          <w:bCs/>
        </w:rPr>
        <w:t>v</w:t>
      </w:r>
      <w:r w:rsidR="006F3B07" w:rsidRPr="00EA12C8">
        <w:rPr>
          <w:bCs/>
        </w:rPr>
        <w:t>ert.</w:t>
      </w:r>
      <w:r w:rsidR="000154A7" w:rsidRPr="00EA12C8">
        <w:rPr>
          <w:bCs/>
        </w:rPr>
        <w:t xml:space="preserve"> iš lot.</w:t>
      </w:r>
      <w:r w:rsidR="006F3B07" w:rsidRPr="00EA12C8">
        <w:rPr>
          <w:bCs/>
        </w:rPr>
        <w:t xml:space="preserve">). </w:t>
      </w:r>
      <w:proofErr w:type="spellStart"/>
      <w:r w:rsidR="006F3B07" w:rsidRPr="00EA12C8">
        <w:rPr>
          <w:bCs/>
          <w:highlight w:val="white"/>
        </w:rPr>
        <w:t>Gaius</w:t>
      </w:r>
      <w:proofErr w:type="spellEnd"/>
      <w:r w:rsidR="006F3B07" w:rsidRPr="00EA12C8">
        <w:rPr>
          <w:bCs/>
          <w:highlight w:val="white"/>
        </w:rPr>
        <w:t xml:space="preserve"> </w:t>
      </w:r>
      <w:proofErr w:type="spellStart"/>
      <w:r w:rsidR="006F3B07" w:rsidRPr="00EA12C8">
        <w:rPr>
          <w:bCs/>
          <w:highlight w:val="white"/>
        </w:rPr>
        <w:t>Valerius</w:t>
      </w:r>
      <w:proofErr w:type="spellEnd"/>
      <w:r w:rsidR="006F3B07" w:rsidRPr="00EA12C8">
        <w:rPr>
          <w:bCs/>
          <w:highlight w:val="white"/>
        </w:rPr>
        <w:t xml:space="preserve"> </w:t>
      </w:r>
      <w:proofErr w:type="spellStart"/>
      <w:r w:rsidR="006F3B07" w:rsidRPr="00EA12C8">
        <w:rPr>
          <w:bCs/>
          <w:highlight w:val="white"/>
        </w:rPr>
        <w:t>Catullus</w:t>
      </w:r>
      <w:proofErr w:type="spellEnd"/>
      <w:r w:rsidR="000154A7" w:rsidRPr="00EA12C8">
        <w:rPr>
          <w:bCs/>
          <w:highlight w:val="white"/>
        </w:rPr>
        <w:t xml:space="preserve"> </w:t>
      </w:r>
      <w:r w:rsidR="00181AA6">
        <w:rPr>
          <w:bCs/>
          <w:highlight w:val="white"/>
        </w:rPr>
        <w:t>-</w:t>
      </w:r>
      <w:r w:rsidR="00181AA6">
        <w:rPr>
          <w:bCs/>
        </w:rPr>
        <w:t xml:space="preserve"> </w:t>
      </w:r>
      <w:r w:rsidR="000154A7" w:rsidRPr="00B359C5">
        <w:rPr>
          <w:bCs/>
          <w:shd w:val="clear" w:color="auto" w:fill="FFFFFF"/>
        </w:rPr>
        <w:t>Romos Respublikos lotynų poetas</w:t>
      </w:r>
      <w:r w:rsidR="006F3B07" w:rsidRPr="00B359C5">
        <w:rPr>
          <w:bCs/>
        </w:rPr>
        <w:t>.</w:t>
      </w:r>
      <w:bookmarkStart w:id="8" w:name="_heading=h.4d34og8" w:colFirst="0" w:colLast="0"/>
      <w:bookmarkEnd w:id="8"/>
    </w:p>
    <w:p w14:paraId="1A414BD6" w14:textId="5A3512EC" w:rsidR="00902EE8" w:rsidRPr="009A152A" w:rsidRDefault="00CB1C46" w:rsidP="004F0DA1">
      <w:pPr>
        <w:spacing w:line="240" w:lineRule="auto"/>
        <w:rPr>
          <w:bCs/>
          <w:color w:val="000000"/>
        </w:rPr>
      </w:pPr>
      <w:r>
        <w:rPr>
          <w:bCs/>
          <w:color w:val="000000"/>
        </w:rPr>
        <w:t xml:space="preserve">10. </w:t>
      </w:r>
      <w:r w:rsidR="006F3B07" w:rsidRPr="009A152A">
        <w:rPr>
          <w:bCs/>
          <w:color w:val="000000"/>
        </w:rPr>
        <w:t>Strateginiai tikslai, uždaviniai ir prioritetai</w:t>
      </w:r>
      <w:r w:rsidR="00AB00CB" w:rsidRPr="009A152A">
        <w:rPr>
          <w:bCs/>
          <w:color w:val="000000"/>
        </w:rPr>
        <w:t>:</w:t>
      </w:r>
    </w:p>
    <w:p w14:paraId="695BA5EE" w14:textId="5E59BD98" w:rsidR="00902EE8" w:rsidRPr="00B359C5" w:rsidRDefault="00CB1C46" w:rsidP="004F0DA1">
      <w:pPr>
        <w:spacing w:line="240" w:lineRule="auto"/>
        <w:rPr>
          <w:bCs/>
        </w:rPr>
      </w:pPr>
      <w:r>
        <w:rPr>
          <w:bCs/>
          <w:color w:val="000000"/>
        </w:rPr>
        <w:t xml:space="preserve">10.1. </w:t>
      </w:r>
      <w:r w:rsidR="006F3B07" w:rsidRPr="009A152A">
        <w:rPr>
          <w:bCs/>
          <w:color w:val="000000"/>
        </w:rPr>
        <w:t>Tikslas</w:t>
      </w:r>
      <w:r w:rsidR="00B04863" w:rsidRPr="009A152A">
        <w:rPr>
          <w:bCs/>
          <w:color w:val="000000"/>
        </w:rPr>
        <w:t xml:space="preserve"> - </w:t>
      </w:r>
      <w:r w:rsidR="006F3B07" w:rsidRPr="009A152A">
        <w:rPr>
          <w:bCs/>
        </w:rPr>
        <w:t>įsitvirtinti, kaip stipri gimnazija, kurioje gimnazistams sudarytos sąlygos siekti</w:t>
      </w:r>
      <w:r w:rsidR="00D669FE">
        <w:rPr>
          <w:bCs/>
        </w:rPr>
        <w:t xml:space="preserve"> </w:t>
      </w:r>
      <w:r w:rsidR="006F3B07" w:rsidRPr="00B359C5">
        <w:rPr>
          <w:bCs/>
        </w:rPr>
        <w:t xml:space="preserve">geriausių akademinių ir neakademinių rezultatų. </w:t>
      </w:r>
    </w:p>
    <w:p w14:paraId="7BF99C56" w14:textId="184F41D4" w:rsidR="00902EE8" w:rsidRPr="009A152A" w:rsidRDefault="00CB1C46" w:rsidP="004F0DA1">
      <w:pPr>
        <w:spacing w:line="240" w:lineRule="auto"/>
        <w:rPr>
          <w:bCs/>
          <w:color w:val="000000"/>
        </w:rPr>
      </w:pPr>
      <w:r>
        <w:rPr>
          <w:bCs/>
          <w:color w:val="000000"/>
        </w:rPr>
        <w:t xml:space="preserve">10.2. </w:t>
      </w:r>
      <w:r w:rsidR="006F3B07" w:rsidRPr="009A152A">
        <w:rPr>
          <w:bCs/>
          <w:color w:val="000000"/>
        </w:rPr>
        <w:t>Uždaviniai:</w:t>
      </w:r>
    </w:p>
    <w:p w14:paraId="17914298" w14:textId="77777777" w:rsidR="00816F71" w:rsidRDefault="00CB1C46" w:rsidP="004F0DA1">
      <w:pPr>
        <w:spacing w:line="240" w:lineRule="auto"/>
        <w:rPr>
          <w:bCs/>
        </w:rPr>
      </w:pPr>
      <w:r>
        <w:rPr>
          <w:bCs/>
        </w:rPr>
        <w:t xml:space="preserve">10.2.1. </w:t>
      </w:r>
      <w:r w:rsidR="006F3B07" w:rsidRPr="009A152A">
        <w:rPr>
          <w:bCs/>
        </w:rPr>
        <w:t>Išlaikyti gerus mokinių savijautos rodiklius.</w:t>
      </w:r>
    </w:p>
    <w:p w14:paraId="2A1C5605" w14:textId="77777777" w:rsidR="00816F71" w:rsidRDefault="00816F71" w:rsidP="004F0DA1">
      <w:pPr>
        <w:spacing w:line="240" w:lineRule="auto"/>
        <w:rPr>
          <w:bCs/>
        </w:rPr>
      </w:pPr>
      <w:r>
        <w:rPr>
          <w:bCs/>
        </w:rPr>
        <w:t xml:space="preserve">10.2.2. </w:t>
      </w:r>
      <w:r w:rsidR="00E03A73" w:rsidRPr="009A152A">
        <w:rPr>
          <w:bCs/>
        </w:rPr>
        <w:t>Vykdyti darbuotojų psichosocialinių veiksnių rizikų stebėseną.</w:t>
      </w:r>
    </w:p>
    <w:p w14:paraId="20E4DDF9" w14:textId="77777777" w:rsidR="00D634B7" w:rsidRDefault="00816F71" w:rsidP="004F0DA1">
      <w:pPr>
        <w:spacing w:line="240" w:lineRule="auto"/>
        <w:rPr>
          <w:bCs/>
        </w:rPr>
      </w:pPr>
      <w:r>
        <w:rPr>
          <w:bCs/>
        </w:rPr>
        <w:t xml:space="preserve">10.2.3. </w:t>
      </w:r>
      <w:r w:rsidR="006F3B07" w:rsidRPr="009A152A">
        <w:rPr>
          <w:bCs/>
        </w:rPr>
        <w:t>Aprūpinti gimnaziją šiuolaikinėmis ugdymo(</w:t>
      </w:r>
      <w:proofErr w:type="spellStart"/>
      <w:r w:rsidR="006F3B07" w:rsidRPr="009A152A">
        <w:rPr>
          <w:bCs/>
        </w:rPr>
        <w:t>si</w:t>
      </w:r>
      <w:proofErr w:type="spellEnd"/>
      <w:r w:rsidR="006F3B07" w:rsidRPr="009A152A">
        <w:rPr>
          <w:bCs/>
        </w:rPr>
        <w:t>) priemonėmis, renovuoti vidaus ir lauko</w:t>
      </w:r>
      <w:r>
        <w:rPr>
          <w:bCs/>
        </w:rPr>
        <w:t xml:space="preserve"> </w:t>
      </w:r>
      <w:r w:rsidR="006F3B07" w:rsidRPr="009A152A">
        <w:rPr>
          <w:bCs/>
        </w:rPr>
        <w:t>erdves.</w:t>
      </w:r>
    </w:p>
    <w:p w14:paraId="3570127F" w14:textId="43D76832" w:rsidR="009A152A" w:rsidRPr="00D634B7" w:rsidRDefault="00D634B7" w:rsidP="004F0DA1">
      <w:pPr>
        <w:spacing w:line="240" w:lineRule="auto"/>
        <w:rPr>
          <w:bCs/>
        </w:rPr>
      </w:pPr>
      <w:r>
        <w:rPr>
          <w:bCs/>
        </w:rPr>
        <w:t xml:space="preserve">10.2.4. </w:t>
      </w:r>
      <w:r w:rsidR="006F3B07" w:rsidRPr="009A152A">
        <w:rPr>
          <w:bCs/>
        </w:rPr>
        <w:t>Bendradarbiaujant su KTU pradėti vykdyti bei plėtoti inžinerijos, chemijos ir</w:t>
      </w:r>
      <w:r>
        <w:rPr>
          <w:bCs/>
        </w:rPr>
        <w:t xml:space="preserve"> </w:t>
      </w:r>
      <w:r w:rsidR="006F3B07" w:rsidRPr="009A152A">
        <w:rPr>
          <w:bCs/>
        </w:rPr>
        <w:t>biotechnologijų krypties ugdymo turinį</w:t>
      </w:r>
      <w:r w:rsidR="006F3B07" w:rsidRPr="009A152A">
        <w:rPr>
          <w:bCs/>
          <w:color w:val="000000"/>
        </w:rPr>
        <w:t>.</w:t>
      </w:r>
    </w:p>
    <w:p w14:paraId="3BB66F0C" w14:textId="77777777" w:rsidR="00652065" w:rsidRDefault="00217615" w:rsidP="004F0DA1">
      <w:pPr>
        <w:spacing w:line="240" w:lineRule="auto"/>
        <w:rPr>
          <w:bCs/>
        </w:rPr>
      </w:pPr>
      <w:r>
        <w:t xml:space="preserve">10.2.5. </w:t>
      </w:r>
      <w:r w:rsidR="00D43FC4" w:rsidRPr="00D43FC4">
        <w:t>Vykdyti gimnazijos teikiamo ugdymo turinio kokybės stebėseną.</w:t>
      </w:r>
    </w:p>
    <w:p w14:paraId="7432E09F" w14:textId="77777777" w:rsidR="00652065" w:rsidRDefault="00652065" w:rsidP="004F0DA1">
      <w:pPr>
        <w:spacing w:line="240" w:lineRule="auto"/>
        <w:rPr>
          <w:bCs/>
        </w:rPr>
      </w:pPr>
      <w:r>
        <w:rPr>
          <w:bCs/>
        </w:rPr>
        <w:t xml:space="preserve">10.2.6. </w:t>
      </w:r>
      <w:r w:rsidR="006F3B07" w:rsidRPr="009A152A">
        <w:rPr>
          <w:bCs/>
        </w:rPr>
        <w:t>Vykdyti veiklas su miesto ir rajono mokyklomis.</w:t>
      </w:r>
    </w:p>
    <w:p w14:paraId="283898AE" w14:textId="77777777" w:rsidR="00652065" w:rsidRDefault="00652065" w:rsidP="004F0DA1">
      <w:pPr>
        <w:spacing w:line="240" w:lineRule="auto"/>
        <w:rPr>
          <w:bCs/>
        </w:rPr>
      </w:pPr>
      <w:r>
        <w:rPr>
          <w:bCs/>
        </w:rPr>
        <w:t xml:space="preserve">10.2.7. </w:t>
      </w:r>
      <w:r w:rsidR="006F3B07" w:rsidRPr="009A152A">
        <w:rPr>
          <w:bCs/>
        </w:rPr>
        <w:t>Kasmet organizuoti mokytojų kompetencijų tobulinimo renginius.</w:t>
      </w:r>
    </w:p>
    <w:p w14:paraId="712B5325" w14:textId="03D477BA" w:rsidR="00B04863" w:rsidRPr="009A152A" w:rsidRDefault="00652065" w:rsidP="004F0DA1">
      <w:pPr>
        <w:spacing w:line="240" w:lineRule="auto"/>
        <w:rPr>
          <w:bCs/>
        </w:rPr>
      </w:pPr>
      <w:r>
        <w:rPr>
          <w:bCs/>
        </w:rPr>
        <w:t xml:space="preserve">10.2.8. </w:t>
      </w:r>
      <w:r w:rsidR="006F3B07" w:rsidRPr="009A152A">
        <w:rPr>
          <w:bCs/>
        </w:rPr>
        <w:t xml:space="preserve">Įvairiomis formomis reguliariai teikti informaciją apie gimnaziją. </w:t>
      </w:r>
    </w:p>
    <w:p w14:paraId="3DDC109F" w14:textId="5FE0A26D" w:rsidR="00902EE8" w:rsidRPr="00835C47" w:rsidRDefault="00652065" w:rsidP="004F0DA1">
      <w:pPr>
        <w:spacing w:line="240" w:lineRule="auto"/>
        <w:rPr>
          <w:bCs/>
        </w:rPr>
      </w:pPr>
      <w:r w:rsidRPr="00835C47">
        <w:rPr>
          <w:bCs/>
        </w:rPr>
        <w:t xml:space="preserve">10.3. </w:t>
      </w:r>
      <w:r w:rsidR="006F3B07" w:rsidRPr="00835C47">
        <w:rPr>
          <w:bCs/>
        </w:rPr>
        <w:t xml:space="preserve">Prioritetas </w:t>
      </w:r>
      <w:r w:rsidR="00CB6380">
        <w:rPr>
          <w:bCs/>
        </w:rPr>
        <w:t>-</w:t>
      </w:r>
      <w:r w:rsidR="006F3B07" w:rsidRPr="00835C47">
        <w:rPr>
          <w:bCs/>
        </w:rPr>
        <w:t xml:space="preserve"> </w:t>
      </w:r>
      <w:r w:rsidR="006F3B07" w:rsidRPr="00835C47">
        <w:rPr>
          <w:bCs/>
          <w:i/>
        </w:rPr>
        <w:t>palankios aplinkos kūrimas ugdymui ir ugdymuisi.</w:t>
      </w:r>
    </w:p>
    <w:p w14:paraId="6252F367" w14:textId="24D77935" w:rsidR="00902EE8" w:rsidRPr="009A152A" w:rsidRDefault="00652065" w:rsidP="004F0DA1">
      <w:pPr>
        <w:spacing w:line="240" w:lineRule="auto"/>
        <w:rPr>
          <w:bCs/>
          <w:color w:val="000000"/>
        </w:rPr>
      </w:pPr>
      <w:r>
        <w:rPr>
          <w:bCs/>
          <w:color w:val="000000"/>
        </w:rPr>
        <w:t xml:space="preserve">11. </w:t>
      </w:r>
      <w:r w:rsidR="006F3B07" w:rsidRPr="009A152A">
        <w:rPr>
          <w:bCs/>
          <w:color w:val="000000"/>
        </w:rPr>
        <w:t>Strategijos alternatyvos</w:t>
      </w:r>
      <w:r w:rsidR="008629A4" w:rsidRPr="009A152A">
        <w:rPr>
          <w:bCs/>
          <w:color w:val="000000"/>
        </w:rPr>
        <w:t>.</w:t>
      </w:r>
    </w:p>
    <w:p w14:paraId="23508ED6" w14:textId="26ABFF5B" w:rsidR="00902EE8" w:rsidRPr="009A152A" w:rsidRDefault="006F3B07" w:rsidP="004F0DA1">
      <w:pPr>
        <w:spacing w:line="240" w:lineRule="auto"/>
        <w:rPr>
          <w:bCs/>
          <w:color w:val="000000"/>
        </w:rPr>
      </w:pPr>
      <w:r w:rsidRPr="009A152A">
        <w:rPr>
          <w:bCs/>
          <w:color w:val="000000"/>
        </w:rPr>
        <w:t xml:space="preserve">Stebėdama švietimo tendencijas ir sėkmingų mokyklų pavyzdžius mokykla </w:t>
      </w:r>
      <w:r w:rsidRPr="009A152A">
        <w:rPr>
          <w:bCs/>
          <w:i/>
          <w:color w:val="000000"/>
        </w:rPr>
        <w:t xml:space="preserve">laikysis </w:t>
      </w:r>
      <w:r w:rsidRPr="009A152A">
        <w:rPr>
          <w:bCs/>
          <w:i/>
        </w:rPr>
        <w:t>b</w:t>
      </w:r>
      <w:r w:rsidRPr="009A152A">
        <w:rPr>
          <w:bCs/>
          <w:i/>
          <w:color w:val="000000"/>
        </w:rPr>
        <w:t>esimokančios mokyklos kūrimo bei įsitvirtinimo strategijos</w:t>
      </w:r>
      <w:r w:rsidRPr="009A152A">
        <w:rPr>
          <w:bCs/>
          <w:color w:val="000000"/>
        </w:rPr>
        <w:t xml:space="preserve"> ir kitų strategijų alternatyvų nenumato. Strateginio plano įgyvendinimo procese, atsižvelgiant į turimus duomenis apie mokyklą, savivaldybės politiką, </w:t>
      </w:r>
      <w:r w:rsidR="003A2C11" w:rsidRPr="009A152A">
        <w:rPr>
          <w:bCs/>
          <w:color w:val="000000"/>
        </w:rPr>
        <w:t xml:space="preserve">dalyvavimą nacionalinėse programose, </w:t>
      </w:r>
      <w:r w:rsidRPr="009A152A">
        <w:rPr>
          <w:bCs/>
          <w:color w:val="000000"/>
        </w:rPr>
        <w:t>galimos tam tikros veiksmų korekcijos atskirose mokyklos veiklos srityse tam, kad mokykla pasiektų geresnių rezultatų.</w:t>
      </w:r>
    </w:p>
    <w:p w14:paraId="6484681B" w14:textId="671C15AD" w:rsidR="00902EE8" w:rsidRPr="009A152A" w:rsidRDefault="00902EE8" w:rsidP="004F0DA1">
      <w:pPr>
        <w:pBdr>
          <w:top w:val="nil"/>
          <w:left w:val="nil"/>
          <w:bottom w:val="nil"/>
          <w:right w:val="nil"/>
          <w:between w:val="nil"/>
        </w:pBdr>
        <w:spacing w:before="120" w:line="240" w:lineRule="auto"/>
        <w:ind w:left="-2" w:firstLine="0"/>
        <w:rPr>
          <w:bCs/>
          <w:color w:val="000000"/>
        </w:rPr>
      </w:pPr>
      <w:bookmarkStart w:id="9" w:name="_heading=h.17dp8vu" w:colFirst="0" w:colLast="0"/>
      <w:bookmarkEnd w:id="9"/>
    </w:p>
    <w:p w14:paraId="514439B2" w14:textId="77777777" w:rsidR="00BC17F9" w:rsidRDefault="00BC17F9" w:rsidP="004F0DA1">
      <w:pPr>
        <w:pBdr>
          <w:top w:val="nil"/>
          <w:left w:val="nil"/>
          <w:bottom w:val="nil"/>
          <w:right w:val="nil"/>
          <w:between w:val="nil"/>
        </w:pBdr>
        <w:spacing w:before="120" w:line="240" w:lineRule="auto"/>
        <w:ind w:left="-2" w:firstLine="0"/>
        <w:rPr>
          <w:color w:val="000000"/>
        </w:rPr>
        <w:sectPr w:rsidR="00BC17F9" w:rsidSect="004F0DA1">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567" w:footer="567" w:gutter="0"/>
          <w:pgNumType w:start="1"/>
          <w:cols w:space="1296"/>
          <w:titlePg/>
          <w:docGrid w:linePitch="326"/>
        </w:sectPr>
      </w:pPr>
    </w:p>
    <w:p w14:paraId="503BE572" w14:textId="4F91A8E5" w:rsidR="008629A4" w:rsidRDefault="002E1CB0" w:rsidP="004F0DA1">
      <w:pPr>
        <w:keepNext/>
        <w:pBdr>
          <w:top w:val="nil"/>
          <w:left w:val="nil"/>
          <w:bottom w:val="nil"/>
          <w:right w:val="nil"/>
          <w:between w:val="nil"/>
        </w:pBdr>
        <w:spacing w:line="240" w:lineRule="auto"/>
        <w:ind w:firstLine="0"/>
        <w:jc w:val="center"/>
        <w:rPr>
          <w:b/>
        </w:rPr>
      </w:pPr>
      <w:bookmarkStart w:id="10" w:name="_heading=h.tyjcwt" w:colFirst="0" w:colLast="0"/>
      <w:bookmarkEnd w:id="10"/>
      <w:r>
        <w:rPr>
          <w:b/>
        </w:rPr>
        <w:lastRenderedPageBreak/>
        <w:t>I</w:t>
      </w:r>
      <w:r w:rsidR="008629A4">
        <w:rPr>
          <w:b/>
        </w:rPr>
        <w:t xml:space="preserve">V </w:t>
      </w:r>
      <w:r w:rsidR="006F3B07">
        <w:rPr>
          <w:b/>
        </w:rPr>
        <w:t>SKYRIUS</w:t>
      </w:r>
    </w:p>
    <w:p w14:paraId="469AAEC5" w14:textId="29878D13" w:rsidR="00902EE8" w:rsidRDefault="006F3B07" w:rsidP="004F0DA1">
      <w:pPr>
        <w:keepNext/>
        <w:pBdr>
          <w:top w:val="nil"/>
          <w:left w:val="nil"/>
          <w:bottom w:val="nil"/>
          <w:right w:val="nil"/>
          <w:between w:val="nil"/>
        </w:pBdr>
        <w:spacing w:line="240" w:lineRule="auto"/>
        <w:ind w:firstLine="0"/>
        <w:jc w:val="center"/>
        <w:rPr>
          <w:b/>
          <w:color w:val="000000"/>
        </w:rPr>
      </w:pPr>
      <w:r>
        <w:rPr>
          <w:b/>
        </w:rPr>
        <w:t xml:space="preserve"> </w:t>
      </w:r>
      <w:r>
        <w:rPr>
          <w:b/>
          <w:color w:val="000000"/>
        </w:rPr>
        <w:t>STRATEGIJOS REALIZAVIMO PRIEMONIŲ PLANAS</w:t>
      </w:r>
    </w:p>
    <w:p w14:paraId="372FA90A" w14:textId="77777777" w:rsidR="00902EE8" w:rsidRDefault="006F3B07" w:rsidP="004F0DA1">
      <w:pPr>
        <w:keepNext/>
        <w:pBdr>
          <w:top w:val="nil"/>
          <w:left w:val="nil"/>
          <w:bottom w:val="nil"/>
          <w:right w:val="nil"/>
          <w:between w:val="nil"/>
        </w:pBdr>
        <w:spacing w:line="240" w:lineRule="auto"/>
        <w:ind w:hanging="2"/>
        <w:jc w:val="center"/>
        <w:rPr>
          <w:b/>
          <w:color w:val="000000"/>
        </w:rPr>
      </w:pPr>
      <w:r>
        <w:rPr>
          <w:b/>
          <w:color w:val="000000"/>
        </w:rPr>
        <w:t xml:space="preserve">  </w:t>
      </w:r>
    </w:p>
    <w:tbl>
      <w:tblPr>
        <w:tblStyle w:val="aa"/>
        <w:tblW w:w="158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5"/>
        <w:gridCol w:w="2126"/>
        <w:gridCol w:w="3969"/>
        <w:gridCol w:w="1276"/>
        <w:gridCol w:w="1559"/>
        <w:gridCol w:w="822"/>
        <w:gridCol w:w="4990"/>
      </w:tblGrid>
      <w:tr w:rsidR="00F71BA1" w:rsidRPr="00EF7A3B" w14:paraId="1EACA503" w14:textId="77777777" w:rsidTr="00C27A09">
        <w:trPr>
          <w:trHeight w:val="1134"/>
        </w:trPr>
        <w:tc>
          <w:tcPr>
            <w:tcW w:w="1105" w:type="dxa"/>
            <w:tcBorders>
              <w:bottom w:val="single" w:sz="4" w:space="0" w:color="000000"/>
            </w:tcBorders>
            <w:vAlign w:val="center"/>
          </w:tcPr>
          <w:p w14:paraId="3A74A692" w14:textId="77777777" w:rsidR="00F71BA1" w:rsidRPr="00F71BA1" w:rsidRDefault="00F71BA1" w:rsidP="004F0DA1">
            <w:pPr>
              <w:pBdr>
                <w:top w:val="nil"/>
                <w:left w:val="nil"/>
                <w:bottom w:val="nil"/>
                <w:right w:val="nil"/>
                <w:between w:val="nil"/>
              </w:pBdr>
              <w:tabs>
                <w:tab w:val="clear" w:pos="720"/>
                <w:tab w:val="left" w:pos="741"/>
              </w:tabs>
              <w:spacing w:line="240" w:lineRule="auto"/>
              <w:ind w:leftChars="-46" w:left="-108" w:right="113" w:hanging="2"/>
              <w:jc w:val="center"/>
              <w:rPr>
                <w:color w:val="000000"/>
                <w:sz w:val="20"/>
                <w:szCs w:val="20"/>
              </w:rPr>
            </w:pPr>
            <w:r w:rsidRPr="00F71BA1">
              <w:rPr>
                <w:b/>
                <w:color w:val="000000"/>
                <w:sz w:val="20"/>
                <w:szCs w:val="20"/>
              </w:rPr>
              <w:t>Strateginė veiklos kryptis</w:t>
            </w:r>
          </w:p>
        </w:tc>
        <w:tc>
          <w:tcPr>
            <w:tcW w:w="2126" w:type="dxa"/>
            <w:vAlign w:val="center"/>
          </w:tcPr>
          <w:p w14:paraId="282702E3" w14:textId="77777777" w:rsidR="00F71BA1" w:rsidRPr="00EF7A3B" w:rsidRDefault="00F71BA1" w:rsidP="004F0DA1">
            <w:pPr>
              <w:pBdr>
                <w:top w:val="nil"/>
                <w:left w:val="nil"/>
                <w:bottom w:val="nil"/>
                <w:right w:val="nil"/>
                <w:between w:val="nil"/>
              </w:pBdr>
              <w:spacing w:line="240" w:lineRule="auto"/>
              <w:ind w:hanging="2"/>
              <w:jc w:val="center"/>
              <w:rPr>
                <w:color w:val="000000"/>
                <w:sz w:val="22"/>
                <w:szCs w:val="22"/>
              </w:rPr>
            </w:pPr>
            <w:r w:rsidRPr="00EF7A3B">
              <w:rPr>
                <w:b/>
                <w:sz w:val="22"/>
                <w:szCs w:val="22"/>
              </w:rPr>
              <w:t>Uždavinys</w:t>
            </w:r>
          </w:p>
        </w:tc>
        <w:tc>
          <w:tcPr>
            <w:tcW w:w="3969" w:type="dxa"/>
            <w:tcBorders>
              <w:bottom w:val="single" w:sz="4" w:space="0" w:color="000000"/>
            </w:tcBorders>
            <w:vAlign w:val="center"/>
          </w:tcPr>
          <w:p w14:paraId="7BA67BC1" w14:textId="77777777" w:rsidR="00F71BA1" w:rsidRPr="00EF7A3B" w:rsidRDefault="00F71BA1" w:rsidP="004F0DA1">
            <w:pPr>
              <w:pBdr>
                <w:top w:val="nil"/>
                <w:left w:val="nil"/>
                <w:bottom w:val="nil"/>
                <w:right w:val="nil"/>
                <w:between w:val="nil"/>
              </w:pBdr>
              <w:spacing w:line="240" w:lineRule="auto"/>
              <w:ind w:hanging="2"/>
              <w:jc w:val="center"/>
              <w:rPr>
                <w:color w:val="000000"/>
                <w:sz w:val="22"/>
                <w:szCs w:val="22"/>
              </w:rPr>
            </w:pPr>
            <w:r w:rsidRPr="00EF7A3B">
              <w:rPr>
                <w:b/>
                <w:color w:val="000000"/>
                <w:sz w:val="22"/>
                <w:szCs w:val="22"/>
              </w:rPr>
              <w:t>Priemonė</w:t>
            </w:r>
          </w:p>
        </w:tc>
        <w:tc>
          <w:tcPr>
            <w:tcW w:w="1276" w:type="dxa"/>
            <w:tcBorders>
              <w:bottom w:val="single" w:sz="4" w:space="0" w:color="000000"/>
            </w:tcBorders>
            <w:vAlign w:val="center"/>
          </w:tcPr>
          <w:p w14:paraId="3CE68B48" w14:textId="0556736F" w:rsidR="00F71BA1" w:rsidRPr="00EF7A3B" w:rsidRDefault="00F71BA1" w:rsidP="004F0DA1">
            <w:pPr>
              <w:pBdr>
                <w:top w:val="nil"/>
                <w:left w:val="nil"/>
                <w:bottom w:val="nil"/>
                <w:right w:val="nil"/>
                <w:between w:val="nil"/>
              </w:pBdr>
              <w:spacing w:line="240" w:lineRule="auto"/>
              <w:ind w:hanging="2"/>
              <w:jc w:val="center"/>
              <w:rPr>
                <w:color w:val="000000"/>
                <w:sz w:val="22"/>
                <w:szCs w:val="22"/>
              </w:rPr>
            </w:pPr>
            <w:r w:rsidRPr="008477D9">
              <w:rPr>
                <w:b/>
                <w:color w:val="000000"/>
                <w:sz w:val="18"/>
                <w:szCs w:val="18"/>
              </w:rPr>
              <w:t xml:space="preserve">Įgyvendinimo </w:t>
            </w:r>
            <w:r w:rsidRPr="00EF7A3B">
              <w:rPr>
                <w:b/>
                <w:color w:val="000000"/>
                <w:sz w:val="22"/>
                <w:szCs w:val="22"/>
              </w:rPr>
              <w:t xml:space="preserve">laikotarpis </w:t>
            </w:r>
            <w:r w:rsidRPr="00EF7A3B">
              <w:rPr>
                <w:color w:val="000000"/>
                <w:sz w:val="22"/>
                <w:szCs w:val="22"/>
              </w:rPr>
              <w:t>(nuo</w:t>
            </w:r>
            <w:r w:rsidR="008477D9">
              <w:rPr>
                <w:color w:val="000000"/>
                <w:sz w:val="22"/>
                <w:szCs w:val="22"/>
              </w:rPr>
              <w:t>-</w:t>
            </w:r>
            <w:r w:rsidRPr="00EF7A3B">
              <w:rPr>
                <w:color w:val="000000"/>
                <w:sz w:val="22"/>
                <w:szCs w:val="22"/>
              </w:rPr>
              <w:t>iki)</w:t>
            </w:r>
          </w:p>
          <w:p w14:paraId="737A1FD8" w14:textId="77777777" w:rsidR="00F71BA1" w:rsidRPr="00EF7A3B" w:rsidRDefault="00F71BA1" w:rsidP="004F0DA1">
            <w:pPr>
              <w:pBdr>
                <w:top w:val="nil"/>
                <w:left w:val="nil"/>
                <w:bottom w:val="nil"/>
                <w:right w:val="nil"/>
                <w:between w:val="nil"/>
              </w:pBdr>
              <w:spacing w:line="240" w:lineRule="auto"/>
              <w:ind w:right="113" w:hanging="2"/>
              <w:jc w:val="center"/>
              <w:rPr>
                <w:color w:val="000000"/>
                <w:sz w:val="22"/>
                <w:szCs w:val="22"/>
              </w:rPr>
            </w:pPr>
          </w:p>
        </w:tc>
        <w:tc>
          <w:tcPr>
            <w:tcW w:w="1559" w:type="dxa"/>
            <w:tcBorders>
              <w:bottom w:val="single" w:sz="4" w:space="0" w:color="000000"/>
            </w:tcBorders>
            <w:vAlign w:val="center"/>
          </w:tcPr>
          <w:p w14:paraId="619CD99A" w14:textId="1BEFE16E" w:rsidR="00F71BA1" w:rsidRPr="00EF7A3B" w:rsidRDefault="002C6F10" w:rsidP="004F0DA1">
            <w:pPr>
              <w:pBdr>
                <w:top w:val="nil"/>
                <w:left w:val="nil"/>
                <w:bottom w:val="nil"/>
                <w:right w:val="nil"/>
                <w:between w:val="nil"/>
              </w:pBdr>
              <w:spacing w:line="240" w:lineRule="auto"/>
              <w:ind w:hanging="2"/>
              <w:jc w:val="center"/>
              <w:rPr>
                <w:b/>
                <w:color w:val="000000"/>
                <w:sz w:val="22"/>
                <w:szCs w:val="22"/>
              </w:rPr>
            </w:pPr>
            <w:r>
              <w:rPr>
                <w:b/>
                <w:color w:val="000000"/>
                <w:sz w:val="22"/>
                <w:szCs w:val="22"/>
              </w:rPr>
              <w:t>Atsakingas asmuo</w:t>
            </w:r>
          </w:p>
        </w:tc>
        <w:tc>
          <w:tcPr>
            <w:tcW w:w="822" w:type="dxa"/>
            <w:tcBorders>
              <w:bottom w:val="single" w:sz="4" w:space="0" w:color="000000"/>
            </w:tcBorders>
            <w:vAlign w:val="center"/>
          </w:tcPr>
          <w:p w14:paraId="7DD8ABC2" w14:textId="63A7C603" w:rsidR="00F71BA1" w:rsidRPr="00C347F1" w:rsidRDefault="00F71BA1" w:rsidP="004F0DA1">
            <w:pPr>
              <w:pBdr>
                <w:top w:val="nil"/>
                <w:left w:val="nil"/>
                <w:bottom w:val="nil"/>
                <w:right w:val="nil"/>
                <w:between w:val="nil"/>
              </w:pBdr>
              <w:spacing w:line="240" w:lineRule="auto"/>
              <w:ind w:hanging="2"/>
              <w:jc w:val="center"/>
              <w:rPr>
                <w:b/>
                <w:color w:val="000000"/>
                <w:sz w:val="20"/>
                <w:szCs w:val="20"/>
              </w:rPr>
            </w:pPr>
            <w:r w:rsidRPr="00C347F1">
              <w:rPr>
                <w:b/>
                <w:color w:val="000000"/>
                <w:sz w:val="20"/>
                <w:szCs w:val="20"/>
              </w:rPr>
              <w:t>Lėšos</w:t>
            </w:r>
          </w:p>
          <w:p w14:paraId="36644EF0" w14:textId="1027369B" w:rsidR="00F71BA1" w:rsidRPr="00C347F1" w:rsidRDefault="0075313F" w:rsidP="004F0DA1">
            <w:pPr>
              <w:pBdr>
                <w:top w:val="nil"/>
                <w:left w:val="nil"/>
                <w:bottom w:val="nil"/>
                <w:right w:val="nil"/>
                <w:between w:val="nil"/>
              </w:pBdr>
              <w:spacing w:line="240" w:lineRule="auto"/>
              <w:ind w:hanging="2"/>
              <w:jc w:val="center"/>
              <w:rPr>
                <w:b/>
                <w:color w:val="000000"/>
                <w:sz w:val="20"/>
                <w:szCs w:val="20"/>
              </w:rPr>
            </w:pPr>
            <w:r w:rsidRPr="00C347F1">
              <w:rPr>
                <w:b/>
                <w:color w:val="000000"/>
                <w:sz w:val="20"/>
                <w:szCs w:val="20"/>
              </w:rPr>
              <w:t>i</w:t>
            </w:r>
            <w:r w:rsidR="00F71BA1" w:rsidRPr="00C347F1">
              <w:rPr>
                <w:b/>
                <w:color w:val="000000"/>
                <w:sz w:val="20"/>
                <w:szCs w:val="20"/>
              </w:rPr>
              <w:t>r</w:t>
            </w:r>
            <w:r w:rsidRPr="00C347F1">
              <w:rPr>
                <w:b/>
                <w:color w:val="000000"/>
                <w:sz w:val="20"/>
                <w:szCs w:val="20"/>
              </w:rPr>
              <w:t>/arba</w:t>
            </w:r>
            <w:r w:rsidR="00F71BA1" w:rsidRPr="00C347F1">
              <w:rPr>
                <w:b/>
                <w:color w:val="000000"/>
                <w:sz w:val="20"/>
                <w:szCs w:val="20"/>
              </w:rPr>
              <w:t xml:space="preserve"> jų</w:t>
            </w:r>
          </w:p>
          <w:p w14:paraId="2C43EAAF" w14:textId="148F13FE" w:rsidR="00F71BA1" w:rsidRPr="00C347F1" w:rsidRDefault="00F71BA1" w:rsidP="004F0DA1">
            <w:pPr>
              <w:pBdr>
                <w:top w:val="nil"/>
                <w:left w:val="nil"/>
                <w:bottom w:val="nil"/>
                <w:right w:val="nil"/>
                <w:between w:val="nil"/>
              </w:pBdr>
              <w:spacing w:line="240" w:lineRule="auto"/>
              <w:ind w:hanging="2"/>
              <w:jc w:val="center"/>
              <w:rPr>
                <w:color w:val="000000"/>
                <w:sz w:val="20"/>
                <w:szCs w:val="20"/>
              </w:rPr>
            </w:pPr>
            <w:r w:rsidRPr="00C347F1">
              <w:rPr>
                <w:b/>
                <w:color w:val="000000"/>
                <w:sz w:val="20"/>
                <w:szCs w:val="20"/>
              </w:rPr>
              <w:t xml:space="preserve">šaltiniai </w:t>
            </w:r>
          </w:p>
        </w:tc>
        <w:tc>
          <w:tcPr>
            <w:tcW w:w="4990" w:type="dxa"/>
            <w:tcBorders>
              <w:bottom w:val="single" w:sz="4" w:space="0" w:color="000000"/>
            </w:tcBorders>
            <w:vAlign w:val="center"/>
          </w:tcPr>
          <w:p w14:paraId="448EFA11" w14:textId="6B02CFD1" w:rsidR="00F71BA1" w:rsidRPr="00EF7A3B" w:rsidRDefault="00DA7D8B" w:rsidP="004F0DA1">
            <w:pPr>
              <w:pBdr>
                <w:top w:val="nil"/>
                <w:left w:val="nil"/>
                <w:bottom w:val="nil"/>
                <w:right w:val="nil"/>
                <w:between w:val="nil"/>
              </w:pBdr>
              <w:spacing w:line="240" w:lineRule="auto"/>
              <w:ind w:right="-17" w:hanging="2"/>
              <w:jc w:val="center"/>
              <w:rPr>
                <w:b/>
                <w:color w:val="000000"/>
                <w:sz w:val="22"/>
                <w:szCs w:val="22"/>
              </w:rPr>
            </w:pPr>
            <w:r>
              <w:rPr>
                <w:b/>
                <w:color w:val="000000"/>
                <w:sz w:val="22"/>
                <w:szCs w:val="22"/>
              </w:rPr>
              <w:t xml:space="preserve">Siektinas </w:t>
            </w:r>
            <w:r w:rsidR="00AF7944">
              <w:rPr>
                <w:b/>
                <w:color w:val="000000"/>
                <w:sz w:val="22"/>
                <w:szCs w:val="22"/>
              </w:rPr>
              <w:t>r</w:t>
            </w:r>
            <w:r w:rsidR="00F71BA1" w:rsidRPr="00EF7A3B">
              <w:rPr>
                <w:b/>
                <w:color w:val="000000"/>
                <w:sz w:val="22"/>
                <w:szCs w:val="22"/>
              </w:rPr>
              <w:t xml:space="preserve">ezultatas </w:t>
            </w:r>
          </w:p>
          <w:p w14:paraId="3C1C2462" w14:textId="77777777" w:rsidR="00F71BA1" w:rsidRPr="00EF7A3B" w:rsidRDefault="00F71BA1" w:rsidP="004F0DA1">
            <w:pPr>
              <w:pBdr>
                <w:top w:val="nil"/>
                <w:left w:val="nil"/>
                <w:bottom w:val="nil"/>
                <w:right w:val="nil"/>
                <w:between w:val="nil"/>
              </w:pBdr>
              <w:spacing w:line="240" w:lineRule="auto"/>
              <w:ind w:hanging="2"/>
              <w:jc w:val="center"/>
              <w:rPr>
                <w:color w:val="000000"/>
                <w:sz w:val="22"/>
                <w:szCs w:val="22"/>
              </w:rPr>
            </w:pPr>
            <w:r w:rsidRPr="00EF7A3B">
              <w:rPr>
                <w:b/>
                <w:color w:val="000000"/>
                <w:sz w:val="22"/>
                <w:szCs w:val="22"/>
              </w:rPr>
              <w:t>(kiekybiniai ir kokybiniai rodikliai)</w:t>
            </w:r>
          </w:p>
        </w:tc>
      </w:tr>
      <w:tr w:rsidR="00F71BA1" w:rsidRPr="00EF7A3B" w14:paraId="043C3ECF" w14:textId="77777777" w:rsidTr="00C27A09">
        <w:trPr>
          <w:trHeight w:val="851"/>
        </w:trPr>
        <w:tc>
          <w:tcPr>
            <w:tcW w:w="1105" w:type="dxa"/>
            <w:vMerge w:val="restart"/>
            <w:textDirection w:val="btLr"/>
            <w:vAlign w:val="bottom"/>
          </w:tcPr>
          <w:p w14:paraId="60431CA9" w14:textId="77777777" w:rsidR="00F71BA1" w:rsidRPr="00C27A09" w:rsidRDefault="00F71BA1" w:rsidP="004F0DA1">
            <w:pPr>
              <w:pBdr>
                <w:top w:val="nil"/>
                <w:left w:val="nil"/>
                <w:bottom w:val="nil"/>
                <w:right w:val="nil"/>
                <w:between w:val="nil"/>
              </w:pBdr>
              <w:spacing w:line="240" w:lineRule="auto"/>
              <w:ind w:right="113" w:hanging="2"/>
              <w:jc w:val="center"/>
              <w:rPr>
                <w:iCs/>
                <w:color w:val="000000"/>
                <w:sz w:val="22"/>
                <w:szCs w:val="22"/>
              </w:rPr>
            </w:pPr>
            <w:r w:rsidRPr="00C27A09">
              <w:rPr>
                <w:iCs/>
                <w:color w:val="000000"/>
                <w:sz w:val="22"/>
                <w:szCs w:val="22"/>
              </w:rPr>
              <w:t>Palankios aplinkos kūrimas ugdymui ir ugdymuisi.</w:t>
            </w:r>
          </w:p>
          <w:p w14:paraId="09AF5E8F" w14:textId="77777777" w:rsidR="00F71BA1" w:rsidRPr="00EF7A3B" w:rsidRDefault="00F71BA1" w:rsidP="004F0DA1">
            <w:pPr>
              <w:pBdr>
                <w:top w:val="nil"/>
                <w:left w:val="nil"/>
                <w:bottom w:val="nil"/>
                <w:right w:val="nil"/>
                <w:between w:val="nil"/>
              </w:pBdr>
              <w:spacing w:line="240" w:lineRule="auto"/>
              <w:ind w:right="113" w:hanging="2"/>
              <w:jc w:val="center"/>
              <w:rPr>
                <w:color w:val="000000"/>
                <w:sz w:val="22"/>
                <w:szCs w:val="22"/>
              </w:rPr>
            </w:pPr>
          </w:p>
        </w:tc>
        <w:tc>
          <w:tcPr>
            <w:tcW w:w="2126" w:type="dxa"/>
          </w:tcPr>
          <w:p w14:paraId="27CB3B4A" w14:textId="77777777" w:rsidR="00F71BA1" w:rsidRPr="00EF7A3B" w:rsidRDefault="00F71BA1" w:rsidP="004F0DA1">
            <w:pPr>
              <w:pBdr>
                <w:top w:val="nil"/>
                <w:left w:val="nil"/>
                <w:bottom w:val="nil"/>
                <w:right w:val="nil"/>
                <w:between w:val="nil"/>
              </w:pBdr>
              <w:spacing w:line="240" w:lineRule="auto"/>
              <w:ind w:hanging="2"/>
              <w:rPr>
                <w:color w:val="000000"/>
                <w:sz w:val="22"/>
                <w:szCs w:val="22"/>
              </w:rPr>
            </w:pPr>
            <w:r w:rsidRPr="00EF7A3B">
              <w:rPr>
                <w:color w:val="000000"/>
                <w:sz w:val="22"/>
                <w:szCs w:val="22"/>
              </w:rPr>
              <w:t xml:space="preserve">1. </w:t>
            </w:r>
            <w:r w:rsidRPr="00EF7A3B">
              <w:rPr>
                <w:sz w:val="22"/>
                <w:szCs w:val="22"/>
              </w:rPr>
              <w:t>Išlaikyti gerus mokinių savijautos rodiklius.</w:t>
            </w:r>
          </w:p>
        </w:tc>
        <w:tc>
          <w:tcPr>
            <w:tcW w:w="3969" w:type="dxa"/>
          </w:tcPr>
          <w:p w14:paraId="786CC7B1" w14:textId="3EAD6808" w:rsidR="00F71BA1" w:rsidRPr="00EF7A3B" w:rsidRDefault="00F71BA1" w:rsidP="004F0DA1">
            <w:pPr>
              <w:pBdr>
                <w:top w:val="nil"/>
                <w:left w:val="nil"/>
                <w:bottom w:val="nil"/>
                <w:right w:val="nil"/>
                <w:between w:val="nil"/>
              </w:pBdr>
              <w:spacing w:line="240" w:lineRule="auto"/>
              <w:ind w:hanging="2"/>
              <w:rPr>
                <w:sz w:val="22"/>
                <w:szCs w:val="22"/>
              </w:rPr>
            </w:pPr>
            <w:r w:rsidRPr="00EF7A3B">
              <w:rPr>
                <w:sz w:val="22"/>
                <w:szCs w:val="22"/>
              </w:rPr>
              <w:t>1. Kasmet atlikti mokinių savijautos analizę.</w:t>
            </w:r>
          </w:p>
          <w:p w14:paraId="4AEF182B" w14:textId="77777777" w:rsidR="00F71BA1" w:rsidRPr="00EF7A3B" w:rsidRDefault="00F71BA1" w:rsidP="004F0DA1">
            <w:pPr>
              <w:pBdr>
                <w:top w:val="nil"/>
                <w:left w:val="nil"/>
                <w:bottom w:val="nil"/>
                <w:right w:val="nil"/>
                <w:between w:val="nil"/>
              </w:pBdr>
              <w:spacing w:line="240" w:lineRule="auto"/>
              <w:ind w:hanging="2"/>
              <w:rPr>
                <w:color w:val="000000"/>
                <w:sz w:val="22"/>
                <w:szCs w:val="22"/>
              </w:rPr>
            </w:pPr>
            <w:bookmarkStart w:id="11" w:name="_heading=h.2et92p0" w:colFirst="0" w:colLast="0"/>
            <w:bookmarkEnd w:id="11"/>
            <w:r w:rsidRPr="00EF7A3B">
              <w:rPr>
                <w:sz w:val="22"/>
                <w:szCs w:val="22"/>
              </w:rPr>
              <w:t xml:space="preserve">2. </w:t>
            </w:r>
            <w:r w:rsidRPr="00EF7A3B">
              <w:rPr>
                <w:color w:val="000000"/>
                <w:sz w:val="22"/>
                <w:szCs w:val="22"/>
              </w:rPr>
              <w:t>Kasmet nustatyti patyčių lygį gimnazijoje.</w:t>
            </w:r>
          </w:p>
          <w:p w14:paraId="0C40C3E8" w14:textId="69D1BBC3" w:rsidR="00F71BA1" w:rsidRPr="00EF7A3B" w:rsidRDefault="00F71BA1" w:rsidP="004F0DA1">
            <w:pPr>
              <w:spacing w:line="240" w:lineRule="auto"/>
              <w:ind w:hanging="2"/>
              <w:rPr>
                <w:position w:val="0"/>
                <w:sz w:val="22"/>
                <w:szCs w:val="22"/>
              </w:rPr>
            </w:pPr>
            <w:r w:rsidRPr="00EF7A3B">
              <w:rPr>
                <w:sz w:val="22"/>
                <w:szCs w:val="22"/>
              </w:rPr>
              <w:t>3.</w:t>
            </w:r>
            <w:r w:rsidRPr="00EF7A3B">
              <w:rPr>
                <w:position w:val="0"/>
                <w:sz w:val="22"/>
                <w:szCs w:val="22"/>
              </w:rPr>
              <w:t xml:space="preserve"> Teikti pedagoginę, psichologinę, socialinę, informacinę pagalbą bendruomenės nariams (mokiniams,  mokytojams, tėvams).</w:t>
            </w:r>
          </w:p>
          <w:p w14:paraId="517F07E1" w14:textId="471D3905" w:rsidR="00F71BA1" w:rsidRPr="00BF1845" w:rsidRDefault="00F71BA1" w:rsidP="008C534B">
            <w:pPr>
              <w:pStyle w:val="HTMLiankstoformatuotas"/>
              <w:ind w:hanging="2"/>
              <w:rPr>
                <w:rFonts w:ascii="Times New Roman" w:hAnsi="Times New Roman" w:cs="Times New Roman"/>
                <w:color w:val="333333"/>
                <w:sz w:val="22"/>
                <w:szCs w:val="22"/>
              </w:rPr>
            </w:pPr>
            <w:r w:rsidRPr="00EF7A3B">
              <w:rPr>
                <w:sz w:val="22"/>
                <w:szCs w:val="22"/>
              </w:rPr>
              <w:t xml:space="preserve">4. </w:t>
            </w:r>
            <w:r w:rsidR="00BF1845" w:rsidRPr="00BF1845">
              <w:rPr>
                <w:rFonts w:ascii="Times New Roman" w:hAnsi="Times New Roman" w:cs="Times New Roman"/>
                <w:sz w:val="22"/>
                <w:szCs w:val="22"/>
              </w:rPr>
              <w:t>Tęsti</w:t>
            </w:r>
            <w:r w:rsidR="00BF1845">
              <w:rPr>
                <w:sz w:val="22"/>
                <w:szCs w:val="22"/>
              </w:rPr>
              <w:t xml:space="preserve"> </w:t>
            </w:r>
            <w:r w:rsidR="00BF1845" w:rsidRPr="00BF1845">
              <w:rPr>
                <w:rFonts w:ascii="Times New Roman" w:hAnsi="Times New Roman" w:cs="Times New Roman"/>
                <w:color w:val="333333"/>
                <w:sz w:val="22"/>
                <w:szCs w:val="22"/>
              </w:rPr>
              <w:t>Socialinių emocinių kompetencijų stiprinimo prevencin</w:t>
            </w:r>
            <w:r w:rsidR="00BF1845">
              <w:rPr>
                <w:rFonts w:ascii="Times New Roman" w:hAnsi="Times New Roman" w:cs="Times New Roman"/>
                <w:color w:val="333333"/>
                <w:sz w:val="22"/>
                <w:szCs w:val="22"/>
              </w:rPr>
              <w:t>ę</w:t>
            </w:r>
            <w:r w:rsidR="00BF1845" w:rsidRPr="00BF1845">
              <w:rPr>
                <w:rFonts w:ascii="Times New Roman" w:hAnsi="Times New Roman" w:cs="Times New Roman"/>
                <w:color w:val="333333"/>
                <w:sz w:val="22"/>
                <w:szCs w:val="22"/>
              </w:rPr>
              <w:t xml:space="preserve"> program</w:t>
            </w:r>
            <w:r w:rsidR="00BF1845">
              <w:rPr>
                <w:rFonts w:ascii="Times New Roman" w:hAnsi="Times New Roman" w:cs="Times New Roman"/>
                <w:color w:val="333333"/>
                <w:sz w:val="22"/>
                <w:szCs w:val="22"/>
              </w:rPr>
              <w:t>ą</w:t>
            </w:r>
            <w:r w:rsidR="00BF1845" w:rsidRPr="00BF1845">
              <w:rPr>
                <w:rFonts w:ascii="Times New Roman" w:hAnsi="Times New Roman" w:cs="Times New Roman"/>
                <w:color w:val="333333"/>
                <w:sz w:val="22"/>
                <w:szCs w:val="22"/>
              </w:rPr>
              <w:t xml:space="preserve"> </w:t>
            </w:r>
            <w:r w:rsidR="00BF1845">
              <w:rPr>
                <w:rFonts w:ascii="Times New Roman" w:hAnsi="Times New Roman" w:cs="Times New Roman"/>
                <w:color w:val="333333"/>
                <w:sz w:val="22"/>
                <w:szCs w:val="22"/>
              </w:rPr>
              <w:t>„</w:t>
            </w:r>
            <w:r w:rsidR="00BF1845" w:rsidRPr="00BF1845">
              <w:rPr>
                <w:rFonts w:ascii="Times New Roman" w:hAnsi="Times New Roman" w:cs="Times New Roman"/>
                <w:color w:val="333333"/>
                <w:sz w:val="22"/>
                <w:szCs w:val="22"/>
              </w:rPr>
              <w:t>VEIK</w:t>
            </w:r>
            <w:r w:rsidR="00BF1845">
              <w:rPr>
                <w:rFonts w:ascii="Times New Roman" w:hAnsi="Times New Roman" w:cs="Times New Roman"/>
                <w:color w:val="333333"/>
                <w:sz w:val="22"/>
                <w:szCs w:val="22"/>
              </w:rPr>
              <w:t>“ ir p</w:t>
            </w:r>
            <w:r w:rsidR="00BF1845" w:rsidRPr="00BF1845">
              <w:rPr>
                <w:rFonts w:ascii="Times New Roman" w:hAnsi="Times New Roman" w:cs="Times New Roman"/>
                <w:color w:val="333333"/>
                <w:sz w:val="22"/>
                <w:szCs w:val="22"/>
              </w:rPr>
              <w:t>sichotropinių medžiagų vartojimo prevencin</w:t>
            </w:r>
            <w:r w:rsidR="00BF1845">
              <w:rPr>
                <w:rFonts w:ascii="Times New Roman" w:hAnsi="Times New Roman" w:cs="Times New Roman"/>
                <w:color w:val="333333"/>
                <w:sz w:val="22"/>
                <w:szCs w:val="22"/>
              </w:rPr>
              <w:t>ę</w:t>
            </w:r>
            <w:r w:rsidR="00BF1845" w:rsidRPr="00BF1845">
              <w:rPr>
                <w:rFonts w:ascii="Times New Roman" w:hAnsi="Times New Roman" w:cs="Times New Roman"/>
                <w:color w:val="333333"/>
                <w:sz w:val="22"/>
                <w:szCs w:val="22"/>
              </w:rPr>
              <w:t xml:space="preserve"> program</w:t>
            </w:r>
            <w:r w:rsidR="00BF1845">
              <w:rPr>
                <w:rFonts w:ascii="Times New Roman" w:hAnsi="Times New Roman" w:cs="Times New Roman"/>
                <w:color w:val="333333"/>
                <w:sz w:val="22"/>
                <w:szCs w:val="22"/>
              </w:rPr>
              <w:t>ą</w:t>
            </w:r>
            <w:r w:rsidR="00BF1845" w:rsidRPr="00BF1845">
              <w:rPr>
                <w:rFonts w:ascii="Times New Roman" w:hAnsi="Times New Roman" w:cs="Times New Roman"/>
                <w:color w:val="333333"/>
                <w:sz w:val="22"/>
                <w:szCs w:val="22"/>
              </w:rPr>
              <w:t xml:space="preserve"> ,,Savu keliu"</w:t>
            </w:r>
            <w:r w:rsidR="008C534B">
              <w:rPr>
                <w:rFonts w:ascii="Times New Roman" w:hAnsi="Times New Roman" w:cs="Times New Roman"/>
                <w:color w:val="333333"/>
                <w:sz w:val="22"/>
                <w:szCs w:val="22"/>
              </w:rPr>
              <w:t>.</w:t>
            </w:r>
          </w:p>
        </w:tc>
        <w:tc>
          <w:tcPr>
            <w:tcW w:w="1276" w:type="dxa"/>
          </w:tcPr>
          <w:p w14:paraId="4AF80561" w14:textId="77777777" w:rsidR="00F71BA1" w:rsidRPr="00EF7A3B" w:rsidRDefault="00F71BA1" w:rsidP="004F0DA1">
            <w:pPr>
              <w:pBdr>
                <w:top w:val="nil"/>
                <w:left w:val="nil"/>
                <w:bottom w:val="nil"/>
                <w:right w:val="nil"/>
                <w:between w:val="nil"/>
              </w:pBdr>
              <w:spacing w:line="240" w:lineRule="auto"/>
              <w:ind w:hanging="2"/>
              <w:jc w:val="center"/>
              <w:rPr>
                <w:sz w:val="22"/>
                <w:szCs w:val="22"/>
              </w:rPr>
            </w:pPr>
            <w:r w:rsidRPr="00EF7A3B">
              <w:rPr>
                <w:sz w:val="22"/>
                <w:szCs w:val="22"/>
              </w:rPr>
              <w:t>Kasmet</w:t>
            </w:r>
          </w:p>
          <w:p w14:paraId="7E8FC266" w14:textId="77777777" w:rsidR="00F71BA1" w:rsidRPr="00EF7A3B" w:rsidRDefault="00F71BA1" w:rsidP="004F0DA1">
            <w:pPr>
              <w:pBdr>
                <w:top w:val="nil"/>
                <w:left w:val="nil"/>
                <w:bottom w:val="nil"/>
                <w:right w:val="nil"/>
                <w:between w:val="nil"/>
              </w:pBdr>
              <w:spacing w:line="240" w:lineRule="auto"/>
              <w:ind w:hanging="2"/>
              <w:jc w:val="center"/>
              <w:rPr>
                <w:sz w:val="22"/>
                <w:szCs w:val="22"/>
              </w:rPr>
            </w:pPr>
          </w:p>
          <w:p w14:paraId="64BA1ED4" w14:textId="77777777" w:rsidR="00F71BA1" w:rsidRPr="00EF7A3B" w:rsidRDefault="00F71BA1" w:rsidP="004F0DA1">
            <w:pPr>
              <w:pBdr>
                <w:top w:val="nil"/>
                <w:left w:val="nil"/>
                <w:bottom w:val="nil"/>
                <w:right w:val="nil"/>
                <w:between w:val="nil"/>
              </w:pBdr>
              <w:spacing w:line="240" w:lineRule="auto"/>
              <w:ind w:hanging="2"/>
              <w:jc w:val="center"/>
              <w:rPr>
                <w:sz w:val="22"/>
                <w:szCs w:val="22"/>
              </w:rPr>
            </w:pPr>
            <w:r w:rsidRPr="00EF7A3B">
              <w:rPr>
                <w:sz w:val="22"/>
                <w:szCs w:val="22"/>
              </w:rPr>
              <w:t xml:space="preserve">Kasmet </w:t>
            </w:r>
          </w:p>
          <w:p w14:paraId="115E2FE9" w14:textId="533D8CF2" w:rsidR="00F71BA1" w:rsidRPr="00EF7A3B" w:rsidRDefault="00F71BA1" w:rsidP="004F0DA1">
            <w:pPr>
              <w:pBdr>
                <w:top w:val="nil"/>
                <w:left w:val="nil"/>
                <w:bottom w:val="nil"/>
                <w:right w:val="nil"/>
                <w:between w:val="nil"/>
              </w:pBdr>
              <w:spacing w:line="240" w:lineRule="auto"/>
              <w:ind w:hanging="2"/>
              <w:jc w:val="center"/>
              <w:rPr>
                <w:sz w:val="22"/>
                <w:szCs w:val="22"/>
              </w:rPr>
            </w:pPr>
            <w:r w:rsidRPr="00EF7A3B">
              <w:rPr>
                <w:sz w:val="22"/>
                <w:szCs w:val="22"/>
              </w:rPr>
              <w:t>Kasmet</w:t>
            </w:r>
          </w:p>
        </w:tc>
        <w:tc>
          <w:tcPr>
            <w:tcW w:w="1559" w:type="dxa"/>
          </w:tcPr>
          <w:p w14:paraId="49EEFF8B" w14:textId="77777777" w:rsidR="00F71BA1" w:rsidRDefault="000021E3" w:rsidP="004F0DA1">
            <w:pPr>
              <w:pBdr>
                <w:top w:val="nil"/>
                <w:left w:val="nil"/>
                <w:bottom w:val="nil"/>
                <w:right w:val="nil"/>
                <w:between w:val="nil"/>
              </w:pBdr>
              <w:spacing w:line="240" w:lineRule="auto"/>
              <w:ind w:firstLine="0"/>
              <w:rPr>
                <w:sz w:val="22"/>
                <w:szCs w:val="22"/>
              </w:rPr>
            </w:pPr>
            <w:r>
              <w:rPr>
                <w:sz w:val="22"/>
                <w:szCs w:val="22"/>
              </w:rPr>
              <w:t xml:space="preserve">S. </w:t>
            </w:r>
            <w:proofErr w:type="spellStart"/>
            <w:r>
              <w:rPr>
                <w:sz w:val="22"/>
                <w:szCs w:val="22"/>
              </w:rPr>
              <w:t>Glušniova</w:t>
            </w:r>
            <w:proofErr w:type="spellEnd"/>
            <w:r>
              <w:rPr>
                <w:sz w:val="22"/>
                <w:szCs w:val="22"/>
              </w:rPr>
              <w:t xml:space="preserve"> su</w:t>
            </w:r>
            <w:r w:rsidR="0036320D">
              <w:rPr>
                <w:sz w:val="22"/>
                <w:szCs w:val="22"/>
              </w:rPr>
              <w:t xml:space="preserve"> pagalbos specialistais</w:t>
            </w:r>
            <w:r w:rsidR="00C72CAD">
              <w:rPr>
                <w:sz w:val="22"/>
                <w:szCs w:val="22"/>
              </w:rPr>
              <w:t xml:space="preserve"> ir klasių vadovais</w:t>
            </w:r>
            <w:r w:rsidR="00844B7E">
              <w:rPr>
                <w:sz w:val="22"/>
                <w:szCs w:val="22"/>
              </w:rPr>
              <w:t>.</w:t>
            </w:r>
          </w:p>
          <w:p w14:paraId="38496870" w14:textId="77777777" w:rsidR="00844B7E" w:rsidRDefault="00844B7E" w:rsidP="004F0DA1">
            <w:pPr>
              <w:pBdr>
                <w:top w:val="nil"/>
                <w:left w:val="nil"/>
                <w:bottom w:val="nil"/>
                <w:right w:val="nil"/>
                <w:between w:val="nil"/>
              </w:pBdr>
              <w:spacing w:line="240" w:lineRule="auto"/>
              <w:ind w:firstLine="0"/>
              <w:rPr>
                <w:sz w:val="22"/>
                <w:szCs w:val="22"/>
              </w:rPr>
            </w:pPr>
          </w:p>
          <w:p w14:paraId="555E9A18" w14:textId="77777777" w:rsidR="00844B7E" w:rsidRDefault="00844B7E" w:rsidP="004F0DA1">
            <w:pPr>
              <w:pBdr>
                <w:top w:val="nil"/>
                <w:left w:val="nil"/>
                <w:bottom w:val="nil"/>
                <w:right w:val="nil"/>
                <w:between w:val="nil"/>
              </w:pBdr>
              <w:spacing w:line="240" w:lineRule="auto"/>
              <w:ind w:firstLine="0"/>
              <w:rPr>
                <w:sz w:val="22"/>
                <w:szCs w:val="22"/>
              </w:rPr>
            </w:pPr>
          </w:p>
          <w:p w14:paraId="288FF623" w14:textId="77777777" w:rsidR="00844B7E" w:rsidRDefault="00844B7E" w:rsidP="004F0DA1">
            <w:pPr>
              <w:pBdr>
                <w:top w:val="nil"/>
                <w:left w:val="nil"/>
                <w:bottom w:val="nil"/>
                <w:right w:val="nil"/>
                <w:between w:val="nil"/>
              </w:pBdr>
              <w:spacing w:line="240" w:lineRule="auto"/>
              <w:ind w:firstLine="0"/>
              <w:rPr>
                <w:sz w:val="22"/>
                <w:szCs w:val="22"/>
              </w:rPr>
            </w:pPr>
          </w:p>
          <w:p w14:paraId="25C113AC" w14:textId="4E93A50E" w:rsidR="00844B7E" w:rsidRPr="00EF7A3B" w:rsidRDefault="00844B7E" w:rsidP="004F0DA1">
            <w:pPr>
              <w:pBdr>
                <w:top w:val="nil"/>
                <w:left w:val="nil"/>
                <w:bottom w:val="nil"/>
                <w:right w:val="nil"/>
                <w:between w:val="nil"/>
              </w:pBdr>
              <w:spacing w:line="240" w:lineRule="auto"/>
              <w:ind w:firstLine="0"/>
              <w:rPr>
                <w:sz w:val="22"/>
                <w:szCs w:val="22"/>
              </w:rPr>
            </w:pPr>
            <w:r>
              <w:rPr>
                <w:sz w:val="22"/>
                <w:szCs w:val="22"/>
              </w:rPr>
              <w:t>Pagalbos specialistai su klasių vadovais</w:t>
            </w:r>
          </w:p>
        </w:tc>
        <w:tc>
          <w:tcPr>
            <w:tcW w:w="822" w:type="dxa"/>
          </w:tcPr>
          <w:p w14:paraId="3457F529" w14:textId="4C5183DD" w:rsidR="0075313F" w:rsidRDefault="002F059A" w:rsidP="004F0DA1">
            <w:pPr>
              <w:pBdr>
                <w:top w:val="nil"/>
                <w:left w:val="nil"/>
                <w:bottom w:val="nil"/>
                <w:right w:val="nil"/>
                <w:between w:val="nil"/>
              </w:pBdr>
              <w:spacing w:line="240" w:lineRule="auto"/>
              <w:ind w:hanging="2"/>
              <w:jc w:val="center"/>
              <w:rPr>
                <w:sz w:val="22"/>
                <w:szCs w:val="22"/>
              </w:rPr>
            </w:pPr>
            <w:r>
              <w:rPr>
                <w:sz w:val="22"/>
                <w:szCs w:val="22"/>
              </w:rPr>
              <w:t>GBL</w:t>
            </w:r>
          </w:p>
          <w:p w14:paraId="1B87D28D" w14:textId="2750CD83" w:rsidR="0075313F" w:rsidRDefault="002F059A" w:rsidP="004F0DA1">
            <w:pPr>
              <w:pBdr>
                <w:top w:val="nil"/>
                <w:left w:val="nil"/>
                <w:bottom w:val="nil"/>
                <w:right w:val="nil"/>
                <w:between w:val="nil"/>
              </w:pBdr>
              <w:spacing w:line="240" w:lineRule="auto"/>
              <w:ind w:firstLine="0"/>
              <w:jc w:val="center"/>
              <w:rPr>
                <w:sz w:val="22"/>
                <w:szCs w:val="22"/>
              </w:rPr>
            </w:pPr>
            <w:r>
              <w:rPr>
                <w:sz w:val="22"/>
                <w:szCs w:val="22"/>
              </w:rPr>
              <w:t>GBL</w:t>
            </w:r>
            <w:r w:rsidR="0075313F">
              <w:rPr>
                <w:sz w:val="22"/>
                <w:szCs w:val="22"/>
              </w:rPr>
              <w:t xml:space="preserve">    </w:t>
            </w:r>
            <w:r>
              <w:rPr>
                <w:sz w:val="22"/>
                <w:szCs w:val="22"/>
              </w:rPr>
              <w:t>GBL</w:t>
            </w:r>
          </w:p>
          <w:p w14:paraId="22658813" w14:textId="2C21F2A8" w:rsidR="0075313F" w:rsidRDefault="0075313F" w:rsidP="004F0DA1">
            <w:pPr>
              <w:pBdr>
                <w:top w:val="nil"/>
                <w:left w:val="nil"/>
                <w:bottom w:val="nil"/>
                <w:right w:val="nil"/>
                <w:between w:val="nil"/>
              </w:pBdr>
              <w:spacing w:line="240" w:lineRule="auto"/>
              <w:ind w:firstLine="0"/>
              <w:rPr>
                <w:sz w:val="22"/>
                <w:szCs w:val="22"/>
              </w:rPr>
            </w:pPr>
          </w:p>
          <w:p w14:paraId="2D66E1E3" w14:textId="5EF4868C" w:rsidR="0075313F" w:rsidRDefault="0075313F" w:rsidP="004F0DA1">
            <w:pPr>
              <w:pBdr>
                <w:top w:val="nil"/>
                <w:left w:val="nil"/>
                <w:bottom w:val="nil"/>
                <w:right w:val="nil"/>
                <w:between w:val="nil"/>
              </w:pBdr>
              <w:spacing w:line="240" w:lineRule="auto"/>
              <w:ind w:firstLine="0"/>
              <w:rPr>
                <w:sz w:val="22"/>
                <w:szCs w:val="22"/>
              </w:rPr>
            </w:pPr>
          </w:p>
          <w:p w14:paraId="6560CA12" w14:textId="630893AA" w:rsidR="0075313F" w:rsidRPr="00EF7A3B" w:rsidRDefault="002F059A" w:rsidP="004F0DA1">
            <w:pPr>
              <w:pBdr>
                <w:top w:val="nil"/>
                <w:left w:val="nil"/>
                <w:bottom w:val="nil"/>
                <w:right w:val="nil"/>
                <w:between w:val="nil"/>
              </w:pBdr>
              <w:spacing w:line="240" w:lineRule="auto"/>
              <w:ind w:firstLine="0"/>
              <w:jc w:val="center"/>
              <w:rPr>
                <w:sz w:val="22"/>
                <w:szCs w:val="22"/>
              </w:rPr>
            </w:pPr>
            <w:r>
              <w:rPr>
                <w:sz w:val="22"/>
                <w:szCs w:val="22"/>
              </w:rPr>
              <w:t>GBL</w:t>
            </w:r>
          </w:p>
        </w:tc>
        <w:tc>
          <w:tcPr>
            <w:tcW w:w="4990" w:type="dxa"/>
          </w:tcPr>
          <w:p w14:paraId="15A95CE2" w14:textId="77777777" w:rsidR="00633000" w:rsidRDefault="00F71BA1" w:rsidP="004F0DA1">
            <w:pPr>
              <w:pStyle w:val="Sraopastraipa"/>
              <w:numPr>
                <w:ilvl w:val="3"/>
                <w:numId w:val="23"/>
              </w:numPr>
              <w:pBdr>
                <w:top w:val="nil"/>
                <w:left w:val="nil"/>
                <w:bottom w:val="nil"/>
                <w:right w:val="nil"/>
                <w:between w:val="nil"/>
              </w:pBdr>
              <w:tabs>
                <w:tab w:val="clear" w:pos="720"/>
                <w:tab w:val="left" w:pos="286"/>
              </w:tabs>
              <w:spacing w:line="240" w:lineRule="auto"/>
              <w:ind w:left="711"/>
              <w:rPr>
                <w:sz w:val="22"/>
                <w:szCs w:val="22"/>
              </w:rPr>
            </w:pPr>
            <w:r w:rsidRPr="006823E8">
              <w:rPr>
                <w:sz w:val="22"/>
                <w:szCs w:val="22"/>
              </w:rPr>
              <w:t>Nustatytas patyčių lygis ir atlikta mokinių</w:t>
            </w:r>
          </w:p>
          <w:p w14:paraId="6A265C93" w14:textId="79FC67B1" w:rsidR="00F71BA1" w:rsidRPr="00633000" w:rsidRDefault="00F71BA1" w:rsidP="004F0DA1">
            <w:pPr>
              <w:pBdr>
                <w:top w:val="nil"/>
                <w:left w:val="nil"/>
                <w:bottom w:val="nil"/>
                <w:right w:val="nil"/>
                <w:between w:val="nil"/>
              </w:pBdr>
              <w:tabs>
                <w:tab w:val="clear" w:pos="720"/>
                <w:tab w:val="left" w:pos="286"/>
              </w:tabs>
              <w:spacing w:line="240" w:lineRule="auto"/>
              <w:ind w:left="-9" w:firstLine="0"/>
              <w:rPr>
                <w:sz w:val="22"/>
                <w:szCs w:val="22"/>
              </w:rPr>
            </w:pPr>
            <w:r w:rsidRPr="00633000">
              <w:rPr>
                <w:sz w:val="22"/>
                <w:szCs w:val="22"/>
              </w:rPr>
              <w:t>savijautos analizė.</w:t>
            </w:r>
          </w:p>
          <w:p w14:paraId="3128E83F" w14:textId="26FF7C48" w:rsidR="00F71BA1" w:rsidRDefault="00633000" w:rsidP="004F0DA1">
            <w:pPr>
              <w:pStyle w:val="Sraopastraipa"/>
              <w:numPr>
                <w:ilvl w:val="3"/>
                <w:numId w:val="23"/>
              </w:numPr>
              <w:pBdr>
                <w:top w:val="nil"/>
                <w:left w:val="nil"/>
                <w:bottom w:val="nil"/>
                <w:right w:val="nil"/>
                <w:between w:val="nil"/>
              </w:pBdr>
              <w:tabs>
                <w:tab w:val="clear" w:pos="720"/>
                <w:tab w:val="left" w:pos="321"/>
              </w:tabs>
              <w:spacing w:line="240" w:lineRule="auto"/>
              <w:ind w:left="37" w:firstLine="0"/>
              <w:rPr>
                <w:sz w:val="22"/>
                <w:szCs w:val="22"/>
              </w:rPr>
            </w:pPr>
            <w:r>
              <w:rPr>
                <w:sz w:val="22"/>
                <w:szCs w:val="22"/>
              </w:rPr>
              <w:t xml:space="preserve"> </w:t>
            </w:r>
            <w:r w:rsidR="00F71BA1" w:rsidRPr="006823E8">
              <w:rPr>
                <w:sz w:val="22"/>
                <w:szCs w:val="22"/>
              </w:rPr>
              <w:t xml:space="preserve">Organizuoti </w:t>
            </w:r>
            <w:r w:rsidR="00B04F32">
              <w:rPr>
                <w:sz w:val="22"/>
                <w:szCs w:val="22"/>
              </w:rPr>
              <w:t>3</w:t>
            </w:r>
            <w:r w:rsidR="00F71BA1" w:rsidRPr="006823E8">
              <w:rPr>
                <w:sz w:val="22"/>
                <w:szCs w:val="22"/>
              </w:rPr>
              <w:t>-</w:t>
            </w:r>
            <w:r w:rsidR="00B04F32">
              <w:rPr>
                <w:sz w:val="22"/>
                <w:szCs w:val="22"/>
              </w:rPr>
              <w:t>4</w:t>
            </w:r>
            <w:r w:rsidR="00F71BA1" w:rsidRPr="006823E8">
              <w:rPr>
                <w:sz w:val="22"/>
                <w:szCs w:val="22"/>
              </w:rPr>
              <w:t xml:space="preserve"> renginiai per metus skatinantys mokinių gerą savijautą mokykloje.</w:t>
            </w:r>
          </w:p>
          <w:p w14:paraId="1868324A" w14:textId="57DA96BF" w:rsidR="00F71BA1" w:rsidRPr="006823E8" w:rsidRDefault="00F71BA1" w:rsidP="004F0DA1">
            <w:pPr>
              <w:pStyle w:val="Sraopastraipa"/>
              <w:numPr>
                <w:ilvl w:val="3"/>
                <w:numId w:val="23"/>
              </w:numPr>
              <w:pBdr>
                <w:top w:val="nil"/>
                <w:left w:val="nil"/>
                <w:bottom w:val="nil"/>
                <w:right w:val="nil"/>
                <w:between w:val="nil"/>
              </w:pBdr>
              <w:tabs>
                <w:tab w:val="clear" w:pos="720"/>
                <w:tab w:val="left" w:pos="321"/>
              </w:tabs>
              <w:spacing w:line="240" w:lineRule="auto"/>
              <w:ind w:left="37" w:firstLine="0"/>
              <w:rPr>
                <w:sz w:val="22"/>
                <w:szCs w:val="22"/>
              </w:rPr>
            </w:pPr>
            <w:r w:rsidRPr="006823E8">
              <w:rPr>
                <w:bCs/>
                <w:color w:val="000000"/>
                <w:sz w:val="22"/>
                <w:szCs w:val="22"/>
              </w:rPr>
              <w:t>Nepatyrusių patyčių gimnazistų dalis, ne mažesnė nei 85 proc.</w:t>
            </w:r>
          </w:p>
          <w:p w14:paraId="4D34F8DE" w14:textId="6CA137E4" w:rsidR="00F71BA1" w:rsidRPr="006823E8" w:rsidRDefault="00F71BA1" w:rsidP="004F0DA1">
            <w:pPr>
              <w:pStyle w:val="Sraopastraipa"/>
              <w:numPr>
                <w:ilvl w:val="3"/>
                <w:numId w:val="23"/>
              </w:numPr>
              <w:pBdr>
                <w:top w:val="nil"/>
                <w:left w:val="nil"/>
                <w:bottom w:val="nil"/>
                <w:right w:val="nil"/>
                <w:between w:val="nil"/>
              </w:pBdr>
              <w:tabs>
                <w:tab w:val="clear" w:pos="720"/>
                <w:tab w:val="left" w:pos="321"/>
              </w:tabs>
              <w:spacing w:line="240" w:lineRule="auto"/>
              <w:ind w:left="37" w:firstLine="0"/>
              <w:rPr>
                <w:sz w:val="22"/>
                <w:szCs w:val="22"/>
              </w:rPr>
            </w:pPr>
            <w:r w:rsidRPr="006823E8">
              <w:rPr>
                <w:bCs/>
                <w:color w:val="000000"/>
                <w:sz w:val="22"/>
                <w:szCs w:val="22"/>
              </w:rPr>
              <w:t xml:space="preserve">Gimnazistų, kurie gimnazijoje jaučiasi puikiai, labai gerai, gerai ir  vidutiniškai dalis – ne mažesnė nei </w:t>
            </w:r>
            <w:r w:rsidR="003B5841">
              <w:rPr>
                <w:bCs/>
                <w:color w:val="000000"/>
                <w:sz w:val="22"/>
                <w:szCs w:val="22"/>
              </w:rPr>
              <w:t>85</w:t>
            </w:r>
            <w:r w:rsidRPr="006823E8">
              <w:rPr>
                <w:bCs/>
                <w:color w:val="000000"/>
                <w:sz w:val="22"/>
                <w:szCs w:val="22"/>
              </w:rPr>
              <w:t xml:space="preserve"> proc.</w:t>
            </w:r>
          </w:p>
        </w:tc>
      </w:tr>
      <w:tr w:rsidR="00F71BA1" w:rsidRPr="00EF7A3B" w14:paraId="199820B0" w14:textId="77777777" w:rsidTr="00C27A09">
        <w:trPr>
          <w:trHeight w:val="851"/>
        </w:trPr>
        <w:tc>
          <w:tcPr>
            <w:tcW w:w="1105" w:type="dxa"/>
            <w:vMerge/>
            <w:vAlign w:val="bottom"/>
          </w:tcPr>
          <w:p w14:paraId="16423CBB" w14:textId="77777777" w:rsidR="00F71BA1" w:rsidRPr="00EF7A3B" w:rsidRDefault="00F71BA1" w:rsidP="004F0DA1">
            <w:pPr>
              <w:pBdr>
                <w:top w:val="nil"/>
                <w:left w:val="nil"/>
                <w:bottom w:val="nil"/>
                <w:right w:val="nil"/>
                <w:between w:val="nil"/>
              </w:pBdr>
              <w:spacing w:line="240" w:lineRule="auto"/>
              <w:ind w:right="113" w:hanging="2"/>
              <w:jc w:val="center"/>
              <w:rPr>
                <w:i/>
                <w:color w:val="000000"/>
                <w:sz w:val="22"/>
                <w:szCs w:val="22"/>
              </w:rPr>
            </w:pPr>
          </w:p>
        </w:tc>
        <w:tc>
          <w:tcPr>
            <w:tcW w:w="2126" w:type="dxa"/>
          </w:tcPr>
          <w:p w14:paraId="7EE6597C" w14:textId="796B7EAD" w:rsidR="00E03A73" w:rsidRPr="00E03A73" w:rsidRDefault="00F71BA1" w:rsidP="004F0DA1">
            <w:pPr>
              <w:tabs>
                <w:tab w:val="left" w:pos="284"/>
              </w:tabs>
              <w:spacing w:line="240" w:lineRule="auto"/>
              <w:ind w:firstLine="0"/>
              <w:jc w:val="left"/>
              <w:rPr>
                <w:sz w:val="22"/>
                <w:szCs w:val="22"/>
              </w:rPr>
            </w:pPr>
            <w:r>
              <w:rPr>
                <w:sz w:val="22"/>
                <w:szCs w:val="22"/>
              </w:rPr>
              <w:t>2.</w:t>
            </w:r>
            <w:r w:rsidR="00E03A73" w:rsidRPr="00E03A73">
              <w:rPr>
                <w:sz w:val="22"/>
                <w:szCs w:val="22"/>
              </w:rPr>
              <w:t>Vykdyti darbuotojų psichosocialinių veiksnių rizikų stebėseną.</w:t>
            </w:r>
          </w:p>
          <w:p w14:paraId="062087E3" w14:textId="6603EBAC" w:rsidR="00F71BA1" w:rsidRPr="00F71BA1" w:rsidRDefault="00F71BA1" w:rsidP="004F0DA1">
            <w:pPr>
              <w:pBdr>
                <w:top w:val="nil"/>
                <w:left w:val="nil"/>
                <w:bottom w:val="nil"/>
                <w:right w:val="nil"/>
                <w:between w:val="nil"/>
              </w:pBdr>
              <w:spacing w:line="240" w:lineRule="auto"/>
              <w:ind w:hanging="2"/>
              <w:rPr>
                <w:color w:val="000000"/>
                <w:sz w:val="22"/>
                <w:szCs w:val="22"/>
              </w:rPr>
            </w:pPr>
          </w:p>
        </w:tc>
        <w:tc>
          <w:tcPr>
            <w:tcW w:w="3969" w:type="dxa"/>
          </w:tcPr>
          <w:p w14:paraId="3B24F377" w14:textId="40C0D1C6" w:rsidR="00F71BA1" w:rsidRPr="002C6F10" w:rsidRDefault="00F71BA1" w:rsidP="004F0DA1">
            <w:pPr>
              <w:numPr>
                <w:ilvl w:val="0"/>
                <w:numId w:val="15"/>
              </w:numPr>
              <w:pBdr>
                <w:top w:val="nil"/>
                <w:left w:val="nil"/>
                <w:bottom w:val="nil"/>
                <w:right w:val="nil"/>
                <w:between w:val="nil"/>
              </w:pBdr>
              <w:tabs>
                <w:tab w:val="left" w:pos="2"/>
              </w:tabs>
              <w:spacing w:line="240" w:lineRule="auto"/>
              <w:ind w:left="0" w:hanging="2"/>
              <w:rPr>
                <w:sz w:val="22"/>
                <w:szCs w:val="22"/>
              </w:rPr>
            </w:pPr>
            <w:r>
              <w:rPr>
                <w:sz w:val="22"/>
                <w:szCs w:val="22"/>
              </w:rPr>
              <w:t xml:space="preserve">Pagal </w:t>
            </w:r>
            <w:r w:rsidRPr="00EF7A3B">
              <w:rPr>
                <w:sz w:val="22"/>
                <w:szCs w:val="22"/>
              </w:rPr>
              <w:t>psichosocialinių profesinės rizikos veiksnių vertinim</w:t>
            </w:r>
            <w:r>
              <w:rPr>
                <w:sz w:val="22"/>
                <w:szCs w:val="22"/>
              </w:rPr>
              <w:t xml:space="preserve">o metodinius nurodymus atlikti </w:t>
            </w:r>
            <w:r w:rsidR="00715A2C">
              <w:rPr>
                <w:sz w:val="22"/>
                <w:szCs w:val="22"/>
              </w:rPr>
              <w:t>d</w:t>
            </w:r>
            <w:r w:rsidRPr="00EF7A3B">
              <w:rPr>
                <w:sz w:val="22"/>
                <w:szCs w:val="22"/>
              </w:rPr>
              <w:t>arbuotojų psichosocialinių veiksnių rizik</w:t>
            </w:r>
            <w:r>
              <w:rPr>
                <w:sz w:val="22"/>
                <w:szCs w:val="22"/>
              </w:rPr>
              <w:t>os</w:t>
            </w:r>
            <w:r w:rsidRPr="00EF7A3B">
              <w:rPr>
                <w:sz w:val="22"/>
                <w:szCs w:val="22"/>
              </w:rPr>
              <w:t xml:space="preserve"> įvertin</w:t>
            </w:r>
            <w:r>
              <w:rPr>
                <w:sz w:val="22"/>
                <w:szCs w:val="22"/>
              </w:rPr>
              <w:t>imą</w:t>
            </w:r>
            <w:r w:rsidRPr="00EF7A3B">
              <w:rPr>
                <w:sz w:val="22"/>
                <w:szCs w:val="22"/>
              </w:rPr>
              <w:t>.</w:t>
            </w:r>
          </w:p>
          <w:p w14:paraId="754677B4" w14:textId="5A9D16C0" w:rsidR="00F71BA1" w:rsidRPr="00EF7A3B" w:rsidRDefault="00F71BA1" w:rsidP="004F0DA1">
            <w:pPr>
              <w:numPr>
                <w:ilvl w:val="0"/>
                <w:numId w:val="15"/>
              </w:numPr>
              <w:pBdr>
                <w:top w:val="nil"/>
                <w:left w:val="nil"/>
                <w:bottom w:val="nil"/>
                <w:right w:val="nil"/>
                <w:between w:val="nil"/>
              </w:pBdr>
              <w:tabs>
                <w:tab w:val="left" w:pos="2"/>
              </w:tabs>
              <w:spacing w:line="240" w:lineRule="auto"/>
              <w:ind w:left="0" w:hanging="2"/>
              <w:rPr>
                <w:sz w:val="22"/>
                <w:szCs w:val="22"/>
              </w:rPr>
            </w:pPr>
            <w:r w:rsidRPr="00EF7A3B">
              <w:rPr>
                <w:sz w:val="22"/>
                <w:szCs w:val="22"/>
              </w:rPr>
              <w:t>Atlikti darbuotojų apklausą dėl priemonių darbuotojų darbo aplinkai gerinti nustatymo.</w:t>
            </w:r>
          </w:p>
        </w:tc>
        <w:tc>
          <w:tcPr>
            <w:tcW w:w="1276" w:type="dxa"/>
          </w:tcPr>
          <w:p w14:paraId="2B6B3558" w14:textId="47A28230" w:rsidR="00F71BA1" w:rsidRPr="00EF7A3B" w:rsidRDefault="00F71BA1" w:rsidP="004F0DA1">
            <w:pPr>
              <w:pBdr>
                <w:top w:val="nil"/>
                <w:left w:val="nil"/>
                <w:bottom w:val="nil"/>
                <w:right w:val="nil"/>
                <w:between w:val="nil"/>
              </w:pBdr>
              <w:spacing w:line="240" w:lineRule="auto"/>
              <w:ind w:hanging="2"/>
              <w:rPr>
                <w:sz w:val="22"/>
                <w:szCs w:val="22"/>
              </w:rPr>
            </w:pPr>
            <w:r w:rsidRPr="00EF7A3B">
              <w:rPr>
                <w:sz w:val="22"/>
                <w:szCs w:val="22"/>
              </w:rPr>
              <w:t xml:space="preserve">2023 m. ir </w:t>
            </w:r>
          </w:p>
          <w:p w14:paraId="35E8D34E" w14:textId="77777777" w:rsidR="00F71BA1" w:rsidRPr="00EF7A3B" w:rsidRDefault="00F71BA1" w:rsidP="004F0DA1">
            <w:pPr>
              <w:pBdr>
                <w:top w:val="nil"/>
                <w:left w:val="nil"/>
                <w:bottom w:val="nil"/>
                <w:right w:val="nil"/>
                <w:between w:val="nil"/>
              </w:pBdr>
              <w:spacing w:line="240" w:lineRule="auto"/>
              <w:ind w:firstLine="0"/>
              <w:rPr>
                <w:sz w:val="22"/>
                <w:szCs w:val="22"/>
              </w:rPr>
            </w:pPr>
            <w:r w:rsidRPr="00EF7A3B">
              <w:rPr>
                <w:sz w:val="22"/>
                <w:szCs w:val="22"/>
              </w:rPr>
              <w:t>2025 m.</w:t>
            </w:r>
          </w:p>
          <w:p w14:paraId="39B5980D" w14:textId="77777777" w:rsidR="00F71BA1" w:rsidRPr="00EF7A3B" w:rsidRDefault="00F71BA1" w:rsidP="004F0DA1">
            <w:pPr>
              <w:pBdr>
                <w:top w:val="nil"/>
                <w:left w:val="nil"/>
                <w:bottom w:val="nil"/>
                <w:right w:val="nil"/>
                <w:between w:val="nil"/>
              </w:pBdr>
              <w:spacing w:line="240" w:lineRule="auto"/>
              <w:ind w:firstLine="0"/>
              <w:rPr>
                <w:sz w:val="22"/>
                <w:szCs w:val="22"/>
              </w:rPr>
            </w:pPr>
          </w:p>
          <w:p w14:paraId="0696EF10" w14:textId="77777777" w:rsidR="00F71BA1" w:rsidRPr="00EF7A3B" w:rsidRDefault="00F71BA1" w:rsidP="004F0DA1">
            <w:pPr>
              <w:pBdr>
                <w:top w:val="nil"/>
                <w:left w:val="nil"/>
                <w:bottom w:val="nil"/>
                <w:right w:val="nil"/>
                <w:between w:val="nil"/>
              </w:pBdr>
              <w:spacing w:line="240" w:lineRule="auto"/>
              <w:ind w:hanging="2"/>
              <w:rPr>
                <w:sz w:val="22"/>
                <w:szCs w:val="22"/>
              </w:rPr>
            </w:pPr>
            <w:r w:rsidRPr="00EF7A3B">
              <w:rPr>
                <w:sz w:val="22"/>
                <w:szCs w:val="22"/>
              </w:rPr>
              <w:t xml:space="preserve">2023 m. ir </w:t>
            </w:r>
          </w:p>
          <w:p w14:paraId="4AEA3BAC" w14:textId="675DDF19" w:rsidR="00F71BA1" w:rsidRPr="00EF7A3B" w:rsidRDefault="00F71BA1" w:rsidP="004F0DA1">
            <w:pPr>
              <w:pBdr>
                <w:top w:val="nil"/>
                <w:left w:val="nil"/>
                <w:bottom w:val="nil"/>
                <w:right w:val="nil"/>
                <w:between w:val="nil"/>
              </w:pBdr>
              <w:spacing w:line="240" w:lineRule="auto"/>
              <w:ind w:firstLine="0"/>
              <w:rPr>
                <w:sz w:val="22"/>
                <w:szCs w:val="22"/>
              </w:rPr>
            </w:pPr>
            <w:r w:rsidRPr="00EF7A3B">
              <w:rPr>
                <w:sz w:val="22"/>
                <w:szCs w:val="22"/>
              </w:rPr>
              <w:t>2025 m.</w:t>
            </w:r>
          </w:p>
        </w:tc>
        <w:tc>
          <w:tcPr>
            <w:tcW w:w="1559" w:type="dxa"/>
          </w:tcPr>
          <w:p w14:paraId="536C029C" w14:textId="77777777" w:rsidR="00F71BA1" w:rsidRDefault="00242DF1" w:rsidP="004F0DA1">
            <w:pPr>
              <w:pBdr>
                <w:top w:val="nil"/>
                <w:left w:val="nil"/>
                <w:bottom w:val="nil"/>
                <w:right w:val="nil"/>
                <w:between w:val="nil"/>
              </w:pBdr>
              <w:spacing w:line="240" w:lineRule="auto"/>
              <w:ind w:hanging="2"/>
              <w:rPr>
                <w:sz w:val="22"/>
                <w:szCs w:val="22"/>
              </w:rPr>
            </w:pPr>
            <w:r>
              <w:rPr>
                <w:sz w:val="22"/>
                <w:szCs w:val="22"/>
              </w:rPr>
              <w:t>D. Mockus</w:t>
            </w:r>
          </w:p>
          <w:p w14:paraId="241712FA" w14:textId="77777777" w:rsidR="00242DF1" w:rsidRDefault="00242DF1" w:rsidP="004F0DA1">
            <w:pPr>
              <w:pBdr>
                <w:top w:val="nil"/>
                <w:left w:val="nil"/>
                <w:bottom w:val="nil"/>
                <w:right w:val="nil"/>
                <w:between w:val="nil"/>
              </w:pBdr>
              <w:spacing w:line="240" w:lineRule="auto"/>
              <w:ind w:hanging="2"/>
              <w:rPr>
                <w:sz w:val="22"/>
                <w:szCs w:val="22"/>
              </w:rPr>
            </w:pPr>
            <w:r>
              <w:rPr>
                <w:sz w:val="22"/>
                <w:szCs w:val="22"/>
              </w:rPr>
              <w:t xml:space="preserve">L. </w:t>
            </w:r>
            <w:proofErr w:type="spellStart"/>
            <w:r>
              <w:rPr>
                <w:sz w:val="22"/>
                <w:szCs w:val="22"/>
              </w:rPr>
              <w:t>Parednienė</w:t>
            </w:r>
            <w:proofErr w:type="spellEnd"/>
          </w:p>
          <w:p w14:paraId="62DE466E" w14:textId="21BE187E" w:rsidR="00242DF1" w:rsidRDefault="00242DF1" w:rsidP="004F0DA1">
            <w:pPr>
              <w:pBdr>
                <w:top w:val="nil"/>
                <w:left w:val="nil"/>
                <w:bottom w:val="nil"/>
                <w:right w:val="nil"/>
                <w:between w:val="nil"/>
              </w:pBdr>
              <w:spacing w:line="240" w:lineRule="auto"/>
              <w:ind w:firstLine="0"/>
              <w:rPr>
                <w:sz w:val="22"/>
                <w:szCs w:val="22"/>
              </w:rPr>
            </w:pPr>
          </w:p>
          <w:p w14:paraId="14BE6F58" w14:textId="44DA6C2C" w:rsidR="00242DF1" w:rsidRDefault="00242DF1" w:rsidP="004F0DA1">
            <w:pPr>
              <w:pBdr>
                <w:top w:val="nil"/>
                <w:left w:val="nil"/>
                <w:bottom w:val="nil"/>
                <w:right w:val="nil"/>
                <w:between w:val="nil"/>
              </w:pBdr>
              <w:spacing w:line="240" w:lineRule="auto"/>
              <w:ind w:firstLine="0"/>
              <w:rPr>
                <w:sz w:val="22"/>
                <w:szCs w:val="22"/>
              </w:rPr>
            </w:pPr>
          </w:p>
          <w:p w14:paraId="0A749F84" w14:textId="77777777" w:rsidR="0036320D" w:rsidRDefault="0036320D" w:rsidP="004F0DA1">
            <w:pPr>
              <w:pBdr>
                <w:top w:val="nil"/>
                <w:left w:val="nil"/>
                <w:bottom w:val="nil"/>
                <w:right w:val="nil"/>
                <w:between w:val="nil"/>
              </w:pBdr>
              <w:spacing w:line="240" w:lineRule="auto"/>
              <w:ind w:firstLine="0"/>
              <w:rPr>
                <w:sz w:val="22"/>
                <w:szCs w:val="22"/>
              </w:rPr>
            </w:pPr>
          </w:p>
          <w:p w14:paraId="3758B64C" w14:textId="77777777" w:rsidR="0036320D" w:rsidRDefault="0036320D" w:rsidP="004F0DA1">
            <w:pPr>
              <w:pBdr>
                <w:top w:val="nil"/>
                <w:left w:val="nil"/>
                <w:bottom w:val="nil"/>
                <w:right w:val="nil"/>
                <w:between w:val="nil"/>
              </w:pBdr>
              <w:spacing w:line="240" w:lineRule="auto"/>
              <w:ind w:hanging="2"/>
              <w:rPr>
                <w:sz w:val="22"/>
                <w:szCs w:val="22"/>
              </w:rPr>
            </w:pPr>
            <w:r>
              <w:rPr>
                <w:sz w:val="22"/>
                <w:szCs w:val="22"/>
              </w:rPr>
              <w:t>D. Mockus</w:t>
            </w:r>
          </w:p>
          <w:p w14:paraId="0FBCD59F" w14:textId="37184207" w:rsidR="00242DF1" w:rsidRPr="00EF7A3B" w:rsidRDefault="0036320D" w:rsidP="004F0DA1">
            <w:pPr>
              <w:pBdr>
                <w:top w:val="nil"/>
                <w:left w:val="nil"/>
                <w:bottom w:val="nil"/>
                <w:right w:val="nil"/>
                <w:between w:val="nil"/>
              </w:pBdr>
              <w:spacing w:line="240" w:lineRule="auto"/>
              <w:ind w:hanging="2"/>
              <w:rPr>
                <w:sz w:val="22"/>
                <w:szCs w:val="22"/>
              </w:rPr>
            </w:pPr>
            <w:r>
              <w:rPr>
                <w:sz w:val="22"/>
                <w:szCs w:val="22"/>
              </w:rPr>
              <w:t xml:space="preserve">L. </w:t>
            </w:r>
            <w:proofErr w:type="spellStart"/>
            <w:r>
              <w:rPr>
                <w:sz w:val="22"/>
                <w:szCs w:val="22"/>
              </w:rPr>
              <w:t>Parednienė</w:t>
            </w:r>
            <w:proofErr w:type="spellEnd"/>
          </w:p>
        </w:tc>
        <w:tc>
          <w:tcPr>
            <w:tcW w:w="822" w:type="dxa"/>
          </w:tcPr>
          <w:p w14:paraId="43411E68" w14:textId="77777777" w:rsidR="00F71BA1" w:rsidRDefault="0075313F" w:rsidP="004F0DA1">
            <w:pPr>
              <w:pBdr>
                <w:top w:val="nil"/>
                <w:left w:val="nil"/>
                <w:bottom w:val="nil"/>
                <w:right w:val="nil"/>
                <w:between w:val="nil"/>
              </w:pBdr>
              <w:spacing w:line="240" w:lineRule="auto"/>
              <w:ind w:hanging="2"/>
              <w:jc w:val="center"/>
              <w:rPr>
                <w:sz w:val="22"/>
                <w:szCs w:val="22"/>
              </w:rPr>
            </w:pPr>
            <w:r>
              <w:rPr>
                <w:sz w:val="22"/>
                <w:szCs w:val="22"/>
              </w:rPr>
              <w:t xml:space="preserve">500 </w:t>
            </w:r>
            <w:proofErr w:type="spellStart"/>
            <w:r>
              <w:rPr>
                <w:sz w:val="22"/>
                <w:szCs w:val="22"/>
              </w:rPr>
              <w:t>Eur</w:t>
            </w:r>
            <w:proofErr w:type="spellEnd"/>
          </w:p>
          <w:p w14:paraId="6E033FE9" w14:textId="77777777" w:rsidR="0075313F" w:rsidRDefault="0075313F" w:rsidP="004F0DA1">
            <w:pPr>
              <w:pBdr>
                <w:top w:val="nil"/>
                <w:left w:val="nil"/>
                <w:bottom w:val="nil"/>
                <w:right w:val="nil"/>
                <w:between w:val="nil"/>
              </w:pBdr>
              <w:spacing w:line="240" w:lineRule="auto"/>
              <w:ind w:hanging="2"/>
              <w:jc w:val="center"/>
              <w:rPr>
                <w:sz w:val="22"/>
                <w:szCs w:val="22"/>
              </w:rPr>
            </w:pPr>
          </w:p>
          <w:p w14:paraId="5A7E67C2" w14:textId="77777777" w:rsidR="0075313F" w:rsidRDefault="0075313F" w:rsidP="004F0DA1">
            <w:pPr>
              <w:pBdr>
                <w:top w:val="nil"/>
                <w:left w:val="nil"/>
                <w:bottom w:val="nil"/>
                <w:right w:val="nil"/>
                <w:between w:val="nil"/>
              </w:pBdr>
              <w:spacing w:line="240" w:lineRule="auto"/>
              <w:ind w:hanging="2"/>
              <w:jc w:val="center"/>
              <w:rPr>
                <w:sz w:val="22"/>
                <w:szCs w:val="22"/>
              </w:rPr>
            </w:pPr>
          </w:p>
          <w:p w14:paraId="170012FF" w14:textId="6CF1C240" w:rsidR="0075313F" w:rsidRPr="00EF7A3B" w:rsidRDefault="002F059A" w:rsidP="004F0DA1">
            <w:pPr>
              <w:pBdr>
                <w:top w:val="nil"/>
                <w:left w:val="nil"/>
                <w:bottom w:val="nil"/>
                <w:right w:val="nil"/>
                <w:between w:val="nil"/>
              </w:pBdr>
              <w:spacing w:line="240" w:lineRule="auto"/>
              <w:ind w:firstLine="0"/>
              <w:rPr>
                <w:sz w:val="22"/>
                <w:szCs w:val="22"/>
              </w:rPr>
            </w:pPr>
            <w:r>
              <w:rPr>
                <w:sz w:val="22"/>
                <w:szCs w:val="22"/>
              </w:rPr>
              <w:t>GBL</w:t>
            </w:r>
          </w:p>
        </w:tc>
        <w:tc>
          <w:tcPr>
            <w:tcW w:w="4990" w:type="dxa"/>
          </w:tcPr>
          <w:p w14:paraId="0A1C3242" w14:textId="3534CDF4" w:rsidR="00F71BA1" w:rsidRDefault="00743D80" w:rsidP="004F0DA1">
            <w:pPr>
              <w:pStyle w:val="Sraopastraipa"/>
              <w:numPr>
                <w:ilvl w:val="3"/>
                <w:numId w:val="15"/>
              </w:numPr>
              <w:pBdr>
                <w:top w:val="nil"/>
                <w:left w:val="nil"/>
                <w:bottom w:val="nil"/>
                <w:right w:val="nil"/>
                <w:between w:val="nil"/>
              </w:pBdr>
              <w:tabs>
                <w:tab w:val="clear" w:pos="720"/>
                <w:tab w:val="left" w:pos="321"/>
              </w:tabs>
              <w:spacing w:line="240" w:lineRule="auto"/>
              <w:ind w:left="37" w:hanging="37"/>
              <w:rPr>
                <w:sz w:val="22"/>
                <w:szCs w:val="22"/>
              </w:rPr>
            </w:pPr>
            <w:r>
              <w:rPr>
                <w:sz w:val="22"/>
                <w:szCs w:val="22"/>
              </w:rPr>
              <w:t xml:space="preserve">80 proc. </w:t>
            </w:r>
            <w:r w:rsidR="00F71BA1" w:rsidRPr="006823E8">
              <w:rPr>
                <w:sz w:val="22"/>
                <w:szCs w:val="22"/>
              </w:rPr>
              <w:t>psichosocialinių veiksnių rizika įvertinta, kaip labai mažą.</w:t>
            </w:r>
          </w:p>
          <w:p w14:paraId="0CB0BC1D" w14:textId="2D09FC7E" w:rsidR="00F71BA1" w:rsidRDefault="00F71BA1" w:rsidP="004F0DA1">
            <w:pPr>
              <w:pStyle w:val="Sraopastraipa"/>
              <w:numPr>
                <w:ilvl w:val="3"/>
                <w:numId w:val="15"/>
              </w:numPr>
              <w:pBdr>
                <w:top w:val="nil"/>
                <w:left w:val="nil"/>
                <w:bottom w:val="nil"/>
                <w:right w:val="nil"/>
                <w:between w:val="nil"/>
              </w:pBdr>
              <w:tabs>
                <w:tab w:val="clear" w:pos="720"/>
                <w:tab w:val="left" w:pos="321"/>
              </w:tabs>
              <w:spacing w:line="240" w:lineRule="auto"/>
              <w:ind w:left="37" w:hanging="37"/>
              <w:rPr>
                <w:sz w:val="22"/>
                <w:szCs w:val="22"/>
              </w:rPr>
            </w:pPr>
            <w:r w:rsidRPr="006823E8">
              <w:rPr>
                <w:sz w:val="22"/>
                <w:szCs w:val="22"/>
              </w:rPr>
              <w:t>Nustatytos priemonės darbuotojų darbo aplinkai gerinti. Per metus įgyvendintos 1-2 priemonės darbo aplinkai gerinti.</w:t>
            </w:r>
          </w:p>
          <w:p w14:paraId="78E58E7C" w14:textId="4C712681" w:rsidR="00F71BA1" w:rsidRPr="006823E8" w:rsidRDefault="00AE44A8" w:rsidP="004F0DA1">
            <w:pPr>
              <w:pStyle w:val="Sraopastraipa"/>
              <w:numPr>
                <w:ilvl w:val="3"/>
                <w:numId w:val="15"/>
              </w:numPr>
              <w:pBdr>
                <w:top w:val="nil"/>
                <w:left w:val="nil"/>
                <w:bottom w:val="nil"/>
                <w:right w:val="nil"/>
                <w:between w:val="nil"/>
              </w:pBdr>
              <w:tabs>
                <w:tab w:val="clear" w:pos="720"/>
                <w:tab w:val="left" w:pos="321"/>
              </w:tabs>
              <w:spacing w:line="240" w:lineRule="auto"/>
              <w:ind w:left="37" w:hanging="37"/>
              <w:rPr>
                <w:sz w:val="22"/>
                <w:szCs w:val="22"/>
              </w:rPr>
            </w:pPr>
            <w:r>
              <w:rPr>
                <w:sz w:val="22"/>
                <w:szCs w:val="22"/>
              </w:rPr>
              <w:t>85</w:t>
            </w:r>
            <w:r w:rsidR="00F71BA1" w:rsidRPr="006823E8">
              <w:rPr>
                <w:sz w:val="22"/>
                <w:szCs w:val="22"/>
              </w:rPr>
              <w:t xml:space="preserve"> proc. darbuotojų darbe jaučiasi labai gerai ir gerai.</w:t>
            </w:r>
          </w:p>
        </w:tc>
      </w:tr>
      <w:tr w:rsidR="00F71BA1" w:rsidRPr="00EF7A3B" w14:paraId="703D45D6" w14:textId="77777777" w:rsidTr="00C27A09">
        <w:tc>
          <w:tcPr>
            <w:tcW w:w="1105" w:type="dxa"/>
            <w:vMerge/>
            <w:vAlign w:val="bottom"/>
          </w:tcPr>
          <w:p w14:paraId="7C2ABA4E" w14:textId="77777777" w:rsidR="00F71BA1" w:rsidRPr="00EF7A3B" w:rsidRDefault="00F71BA1" w:rsidP="004F0DA1">
            <w:pPr>
              <w:widowControl w:val="0"/>
              <w:pBdr>
                <w:top w:val="nil"/>
                <w:left w:val="nil"/>
                <w:bottom w:val="nil"/>
                <w:right w:val="nil"/>
                <w:between w:val="nil"/>
              </w:pBdr>
              <w:spacing w:line="240" w:lineRule="auto"/>
              <w:ind w:hanging="2"/>
              <w:jc w:val="left"/>
              <w:rPr>
                <w:sz w:val="22"/>
                <w:szCs w:val="22"/>
              </w:rPr>
            </w:pPr>
          </w:p>
        </w:tc>
        <w:tc>
          <w:tcPr>
            <w:tcW w:w="2126" w:type="dxa"/>
          </w:tcPr>
          <w:p w14:paraId="2B696A5D" w14:textId="6A016A30" w:rsidR="00EB1FFF" w:rsidRPr="00052314" w:rsidRDefault="00052314" w:rsidP="004F0DA1">
            <w:pPr>
              <w:pStyle w:val="Sraopastraipa"/>
              <w:numPr>
                <w:ilvl w:val="0"/>
                <w:numId w:val="15"/>
              </w:numPr>
              <w:tabs>
                <w:tab w:val="clear" w:pos="720"/>
                <w:tab w:val="left" w:pos="170"/>
                <w:tab w:val="left" w:pos="284"/>
              </w:tabs>
              <w:spacing w:line="240" w:lineRule="auto"/>
              <w:ind w:left="0" w:firstLine="0"/>
              <w:rPr>
                <w:bCs/>
                <w:sz w:val="22"/>
                <w:szCs w:val="22"/>
              </w:rPr>
            </w:pPr>
            <w:r>
              <w:rPr>
                <w:bCs/>
                <w:sz w:val="22"/>
                <w:szCs w:val="22"/>
              </w:rPr>
              <w:t xml:space="preserve"> </w:t>
            </w:r>
            <w:r w:rsidR="00EB1FFF" w:rsidRPr="00052314">
              <w:rPr>
                <w:bCs/>
                <w:sz w:val="22"/>
                <w:szCs w:val="22"/>
              </w:rPr>
              <w:t>Aprūpinti gimnaziją šiuolaikinėmis ugdymo(</w:t>
            </w:r>
            <w:proofErr w:type="spellStart"/>
            <w:r w:rsidR="00EB1FFF" w:rsidRPr="00052314">
              <w:rPr>
                <w:bCs/>
                <w:sz w:val="22"/>
                <w:szCs w:val="22"/>
              </w:rPr>
              <w:t>si</w:t>
            </w:r>
            <w:proofErr w:type="spellEnd"/>
            <w:r w:rsidR="00EB1FFF" w:rsidRPr="00052314">
              <w:rPr>
                <w:bCs/>
                <w:sz w:val="22"/>
                <w:szCs w:val="22"/>
              </w:rPr>
              <w:t>) priemonėmis, renovuoti vidaus ir lauko</w:t>
            </w:r>
            <w:r w:rsidRPr="00052314">
              <w:rPr>
                <w:bCs/>
                <w:sz w:val="22"/>
                <w:szCs w:val="22"/>
              </w:rPr>
              <w:t xml:space="preserve"> </w:t>
            </w:r>
            <w:r w:rsidR="00EB1FFF" w:rsidRPr="00052314">
              <w:rPr>
                <w:bCs/>
                <w:sz w:val="22"/>
                <w:szCs w:val="22"/>
              </w:rPr>
              <w:t>erdves.</w:t>
            </w:r>
          </w:p>
          <w:p w14:paraId="0E3A2F49" w14:textId="062245B5" w:rsidR="00F71BA1" w:rsidRPr="00EF7A3B" w:rsidRDefault="00F71BA1" w:rsidP="004F0DA1">
            <w:pPr>
              <w:widowControl w:val="0"/>
              <w:pBdr>
                <w:top w:val="nil"/>
                <w:left w:val="nil"/>
                <w:bottom w:val="nil"/>
                <w:right w:val="nil"/>
                <w:between w:val="nil"/>
              </w:pBdr>
              <w:spacing w:line="240" w:lineRule="auto"/>
              <w:ind w:hanging="2"/>
              <w:jc w:val="left"/>
              <w:rPr>
                <w:color w:val="000000"/>
                <w:sz w:val="22"/>
                <w:szCs w:val="22"/>
              </w:rPr>
            </w:pPr>
          </w:p>
        </w:tc>
        <w:tc>
          <w:tcPr>
            <w:tcW w:w="3969" w:type="dxa"/>
          </w:tcPr>
          <w:p w14:paraId="075E400E" w14:textId="77777777" w:rsidR="00F71BA1" w:rsidRDefault="00F71BA1" w:rsidP="004F0DA1">
            <w:pPr>
              <w:pBdr>
                <w:top w:val="nil"/>
                <w:left w:val="nil"/>
                <w:bottom w:val="nil"/>
                <w:right w:val="nil"/>
                <w:between w:val="nil"/>
              </w:pBdr>
              <w:spacing w:line="240" w:lineRule="auto"/>
              <w:ind w:hanging="2"/>
              <w:jc w:val="left"/>
              <w:rPr>
                <w:sz w:val="22"/>
                <w:szCs w:val="22"/>
              </w:rPr>
            </w:pPr>
            <w:r w:rsidRPr="00EF7A3B">
              <w:rPr>
                <w:sz w:val="22"/>
                <w:szCs w:val="22"/>
              </w:rPr>
              <w:t>1. Parengti ir patvirtinti reikalingų įsigyti ugdymo priemonių sąrašą.</w:t>
            </w:r>
          </w:p>
          <w:p w14:paraId="6934BB30" w14:textId="58E4E903" w:rsidR="00853CD2" w:rsidRPr="00EF7A3B" w:rsidRDefault="00853CD2" w:rsidP="004F0DA1">
            <w:pPr>
              <w:pBdr>
                <w:top w:val="nil"/>
                <w:left w:val="nil"/>
                <w:bottom w:val="nil"/>
                <w:right w:val="nil"/>
                <w:between w:val="nil"/>
              </w:pBdr>
              <w:spacing w:line="240" w:lineRule="auto"/>
              <w:ind w:hanging="2"/>
              <w:jc w:val="left"/>
              <w:rPr>
                <w:sz w:val="22"/>
                <w:szCs w:val="22"/>
              </w:rPr>
            </w:pPr>
            <w:r>
              <w:rPr>
                <w:sz w:val="22"/>
                <w:szCs w:val="22"/>
              </w:rPr>
              <w:t xml:space="preserve">2. Edukacinio-metodinio </w:t>
            </w:r>
            <w:proofErr w:type="spellStart"/>
            <w:r>
              <w:rPr>
                <w:sz w:val="22"/>
                <w:szCs w:val="22"/>
              </w:rPr>
              <w:t>ž</w:t>
            </w:r>
            <w:r w:rsidRPr="00853CD2">
              <w:rPr>
                <w:sz w:val="22"/>
                <w:szCs w:val="22"/>
                <w:shd w:val="clear" w:color="auto" w:fill="FFFFFF" w:themeFill="background1"/>
              </w:rPr>
              <w:t>iniatinklio</w:t>
            </w:r>
            <w:proofErr w:type="spellEnd"/>
            <w:r w:rsidRPr="00853CD2">
              <w:rPr>
                <w:sz w:val="22"/>
                <w:szCs w:val="22"/>
                <w:shd w:val="clear" w:color="auto" w:fill="FFFFFF" w:themeFill="background1"/>
              </w:rPr>
              <w:t xml:space="preserve"> (</w:t>
            </w:r>
            <w:proofErr w:type="spellStart"/>
            <w:r w:rsidRPr="00853CD2">
              <w:rPr>
                <w:sz w:val="22"/>
                <w:szCs w:val="22"/>
                <w:shd w:val="clear" w:color="auto" w:fill="FFFFFF" w:themeFill="background1"/>
              </w:rPr>
              <w:t>weblog</w:t>
            </w:r>
            <w:proofErr w:type="spellEnd"/>
            <w:r w:rsidRPr="00853CD2">
              <w:rPr>
                <w:sz w:val="22"/>
                <w:szCs w:val="22"/>
                <w:shd w:val="clear" w:color="auto" w:fill="FFFFFF" w:themeFill="background1"/>
              </w:rPr>
              <w:t>) mokiniams kūrimas.</w:t>
            </w:r>
          </w:p>
        </w:tc>
        <w:tc>
          <w:tcPr>
            <w:tcW w:w="1276" w:type="dxa"/>
          </w:tcPr>
          <w:p w14:paraId="26FE1F11" w14:textId="77777777" w:rsidR="00F71BA1" w:rsidRPr="00EF7A3B" w:rsidRDefault="00F71BA1" w:rsidP="004F0DA1">
            <w:pPr>
              <w:pBdr>
                <w:top w:val="nil"/>
                <w:left w:val="nil"/>
                <w:bottom w:val="nil"/>
                <w:right w:val="nil"/>
                <w:between w:val="nil"/>
              </w:pBdr>
              <w:spacing w:line="240" w:lineRule="auto"/>
              <w:ind w:hanging="2"/>
              <w:jc w:val="center"/>
              <w:rPr>
                <w:sz w:val="22"/>
                <w:szCs w:val="22"/>
              </w:rPr>
            </w:pPr>
            <w:r w:rsidRPr="00EF7A3B">
              <w:rPr>
                <w:sz w:val="22"/>
                <w:szCs w:val="22"/>
              </w:rPr>
              <w:t xml:space="preserve">Iki 2022 m. </w:t>
            </w:r>
          </w:p>
          <w:p w14:paraId="7DFAA7F6" w14:textId="77777777" w:rsidR="00F71BA1" w:rsidRPr="00EF7A3B" w:rsidRDefault="00F71BA1" w:rsidP="004F0DA1">
            <w:pPr>
              <w:pBdr>
                <w:top w:val="nil"/>
                <w:left w:val="nil"/>
                <w:bottom w:val="nil"/>
                <w:right w:val="nil"/>
                <w:between w:val="nil"/>
              </w:pBdr>
              <w:spacing w:line="240" w:lineRule="auto"/>
              <w:ind w:hanging="2"/>
              <w:jc w:val="center"/>
              <w:rPr>
                <w:sz w:val="22"/>
                <w:szCs w:val="22"/>
              </w:rPr>
            </w:pPr>
            <w:r w:rsidRPr="00EF7A3B">
              <w:rPr>
                <w:sz w:val="22"/>
                <w:szCs w:val="22"/>
              </w:rPr>
              <w:t>kovo 1 d.</w:t>
            </w:r>
          </w:p>
        </w:tc>
        <w:tc>
          <w:tcPr>
            <w:tcW w:w="1559" w:type="dxa"/>
          </w:tcPr>
          <w:p w14:paraId="7E2AB4DC" w14:textId="749ADC8E" w:rsidR="000021E3" w:rsidRDefault="000021E3" w:rsidP="004F0DA1">
            <w:pPr>
              <w:pBdr>
                <w:top w:val="nil"/>
                <w:left w:val="nil"/>
                <w:bottom w:val="nil"/>
                <w:right w:val="nil"/>
                <w:between w:val="nil"/>
              </w:pBdr>
              <w:spacing w:line="240" w:lineRule="auto"/>
              <w:ind w:hanging="2"/>
              <w:rPr>
                <w:sz w:val="22"/>
                <w:szCs w:val="22"/>
              </w:rPr>
            </w:pPr>
            <w:r>
              <w:rPr>
                <w:sz w:val="22"/>
                <w:szCs w:val="22"/>
              </w:rPr>
              <w:t xml:space="preserve">L. </w:t>
            </w:r>
            <w:proofErr w:type="spellStart"/>
            <w:r>
              <w:rPr>
                <w:sz w:val="22"/>
                <w:szCs w:val="22"/>
              </w:rPr>
              <w:t>Parednienė</w:t>
            </w:r>
            <w:proofErr w:type="spellEnd"/>
          </w:p>
          <w:p w14:paraId="740C18E3" w14:textId="0F23C390" w:rsidR="00A20204" w:rsidRDefault="00A20204" w:rsidP="004F0DA1">
            <w:pPr>
              <w:pBdr>
                <w:top w:val="nil"/>
                <w:left w:val="nil"/>
                <w:bottom w:val="nil"/>
                <w:right w:val="nil"/>
                <w:between w:val="nil"/>
              </w:pBdr>
              <w:spacing w:line="240" w:lineRule="auto"/>
              <w:ind w:hanging="2"/>
              <w:rPr>
                <w:sz w:val="22"/>
                <w:szCs w:val="22"/>
              </w:rPr>
            </w:pPr>
          </w:p>
          <w:p w14:paraId="6A1231F8" w14:textId="0B19922B" w:rsidR="00A20204" w:rsidRDefault="00F45342" w:rsidP="004F0DA1">
            <w:pPr>
              <w:pBdr>
                <w:top w:val="nil"/>
                <w:left w:val="nil"/>
                <w:bottom w:val="nil"/>
                <w:right w:val="nil"/>
                <w:between w:val="nil"/>
              </w:pBdr>
              <w:spacing w:line="240" w:lineRule="auto"/>
              <w:ind w:firstLine="0"/>
              <w:rPr>
                <w:sz w:val="22"/>
                <w:szCs w:val="22"/>
              </w:rPr>
            </w:pPr>
            <w:r>
              <w:rPr>
                <w:sz w:val="22"/>
                <w:szCs w:val="22"/>
              </w:rPr>
              <w:t>S. Brazauskas</w:t>
            </w:r>
          </w:p>
          <w:p w14:paraId="149E2A2D" w14:textId="77777777" w:rsidR="00F71BA1" w:rsidRPr="00EF7A3B" w:rsidRDefault="00F71BA1" w:rsidP="004F0DA1">
            <w:pPr>
              <w:pBdr>
                <w:top w:val="nil"/>
                <w:left w:val="nil"/>
                <w:bottom w:val="nil"/>
                <w:right w:val="nil"/>
                <w:between w:val="nil"/>
              </w:pBdr>
              <w:spacing w:line="240" w:lineRule="auto"/>
              <w:ind w:hanging="2"/>
              <w:rPr>
                <w:sz w:val="22"/>
                <w:szCs w:val="22"/>
              </w:rPr>
            </w:pPr>
          </w:p>
        </w:tc>
        <w:tc>
          <w:tcPr>
            <w:tcW w:w="822" w:type="dxa"/>
          </w:tcPr>
          <w:p w14:paraId="0B16BE1E" w14:textId="02882A4B" w:rsidR="0033489F" w:rsidRPr="0033489F" w:rsidRDefault="0033489F" w:rsidP="004F0DA1">
            <w:pPr>
              <w:pBdr>
                <w:top w:val="nil"/>
                <w:left w:val="nil"/>
                <w:bottom w:val="nil"/>
                <w:right w:val="nil"/>
                <w:between w:val="nil"/>
              </w:pBdr>
              <w:tabs>
                <w:tab w:val="left" w:pos="12758"/>
              </w:tabs>
              <w:spacing w:line="240" w:lineRule="auto"/>
              <w:ind w:hanging="2"/>
              <w:jc w:val="center"/>
              <w:rPr>
                <w:color w:val="000000"/>
                <w:sz w:val="22"/>
                <w:szCs w:val="22"/>
              </w:rPr>
            </w:pPr>
            <w:r w:rsidRPr="0033489F">
              <w:rPr>
                <w:color w:val="000000"/>
                <w:sz w:val="22"/>
                <w:szCs w:val="22"/>
              </w:rPr>
              <w:t>GBL</w:t>
            </w:r>
          </w:p>
          <w:p w14:paraId="140A91F0" w14:textId="76C8A960" w:rsidR="00F71BA1" w:rsidRPr="00EF7A3B" w:rsidRDefault="00F71BA1" w:rsidP="004F0DA1">
            <w:pPr>
              <w:pBdr>
                <w:top w:val="nil"/>
                <w:left w:val="nil"/>
                <w:bottom w:val="nil"/>
                <w:right w:val="nil"/>
                <w:between w:val="nil"/>
              </w:pBdr>
              <w:spacing w:line="240" w:lineRule="auto"/>
              <w:ind w:hanging="2"/>
              <w:jc w:val="center"/>
              <w:rPr>
                <w:sz w:val="22"/>
                <w:szCs w:val="22"/>
              </w:rPr>
            </w:pPr>
          </w:p>
        </w:tc>
        <w:tc>
          <w:tcPr>
            <w:tcW w:w="4990" w:type="dxa"/>
          </w:tcPr>
          <w:p w14:paraId="241EF7C6" w14:textId="0B735E5A" w:rsidR="00F71BA1" w:rsidRDefault="00F71BA1" w:rsidP="004F0DA1">
            <w:pPr>
              <w:pBdr>
                <w:top w:val="nil"/>
                <w:left w:val="nil"/>
                <w:bottom w:val="nil"/>
                <w:right w:val="nil"/>
                <w:between w:val="nil"/>
              </w:pBdr>
              <w:tabs>
                <w:tab w:val="left" w:pos="317"/>
              </w:tabs>
              <w:spacing w:line="240" w:lineRule="auto"/>
              <w:ind w:hanging="2"/>
              <w:jc w:val="left"/>
              <w:rPr>
                <w:sz w:val="22"/>
                <w:szCs w:val="22"/>
              </w:rPr>
            </w:pPr>
            <w:r>
              <w:rPr>
                <w:sz w:val="22"/>
                <w:szCs w:val="22"/>
              </w:rPr>
              <w:t xml:space="preserve">1. </w:t>
            </w:r>
            <w:r w:rsidRPr="00EF7A3B">
              <w:rPr>
                <w:sz w:val="22"/>
                <w:szCs w:val="22"/>
              </w:rPr>
              <w:t>Parengtas ir gimnazijos direktoriaus patvirtintas reikalingų įsigyti ugdymo priemonių sąrašas.</w:t>
            </w:r>
          </w:p>
          <w:p w14:paraId="19FDB743" w14:textId="77777777" w:rsidR="00F71BA1" w:rsidRDefault="00F71BA1" w:rsidP="004F0DA1">
            <w:pPr>
              <w:pBdr>
                <w:top w:val="nil"/>
                <w:left w:val="nil"/>
                <w:bottom w:val="nil"/>
                <w:right w:val="nil"/>
                <w:between w:val="nil"/>
              </w:pBdr>
              <w:tabs>
                <w:tab w:val="left" w:pos="317"/>
              </w:tabs>
              <w:spacing w:line="240" w:lineRule="auto"/>
              <w:ind w:hanging="2"/>
              <w:jc w:val="left"/>
              <w:rPr>
                <w:sz w:val="22"/>
                <w:szCs w:val="22"/>
              </w:rPr>
            </w:pPr>
            <w:r>
              <w:rPr>
                <w:sz w:val="22"/>
                <w:szCs w:val="22"/>
              </w:rPr>
              <w:t xml:space="preserve">2. </w:t>
            </w:r>
            <w:r w:rsidRPr="00EF7A3B">
              <w:rPr>
                <w:sz w:val="22"/>
                <w:szCs w:val="22"/>
              </w:rPr>
              <w:t>50 proc. mokytojų teigia, kad aprūpinimas mokymo priemonėmis yra geras.</w:t>
            </w:r>
          </w:p>
          <w:p w14:paraId="71CE00F2" w14:textId="65B23132" w:rsidR="0043476B" w:rsidRDefault="0043476B" w:rsidP="004F0DA1">
            <w:pPr>
              <w:pBdr>
                <w:top w:val="nil"/>
                <w:left w:val="nil"/>
                <w:bottom w:val="nil"/>
                <w:right w:val="nil"/>
                <w:between w:val="nil"/>
              </w:pBdr>
              <w:tabs>
                <w:tab w:val="left" w:pos="317"/>
              </w:tabs>
              <w:spacing w:line="240" w:lineRule="auto"/>
              <w:ind w:hanging="2"/>
              <w:jc w:val="left"/>
              <w:rPr>
                <w:sz w:val="22"/>
                <w:szCs w:val="22"/>
              </w:rPr>
            </w:pPr>
            <w:r>
              <w:rPr>
                <w:sz w:val="22"/>
                <w:szCs w:val="22"/>
              </w:rPr>
              <w:t>3.Kasmet renovuota ne mažiau nei 1</w:t>
            </w:r>
            <w:r w:rsidR="00B04F32">
              <w:rPr>
                <w:sz w:val="22"/>
                <w:szCs w:val="22"/>
              </w:rPr>
              <w:t xml:space="preserve"> (viena)</w:t>
            </w:r>
            <w:r>
              <w:rPr>
                <w:sz w:val="22"/>
                <w:szCs w:val="22"/>
              </w:rPr>
              <w:t xml:space="preserve"> gimnazijos erdvė.</w:t>
            </w:r>
          </w:p>
          <w:p w14:paraId="748D6A8B" w14:textId="56AE203E" w:rsidR="005D19AC" w:rsidRPr="00EF7A3B" w:rsidRDefault="005D19AC" w:rsidP="004F0DA1">
            <w:pPr>
              <w:pBdr>
                <w:top w:val="nil"/>
                <w:left w:val="nil"/>
                <w:bottom w:val="nil"/>
                <w:right w:val="nil"/>
                <w:between w:val="nil"/>
              </w:pBdr>
              <w:tabs>
                <w:tab w:val="left" w:pos="317"/>
              </w:tabs>
              <w:spacing w:line="240" w:lineRule="auto"/>
              <w:ind w:hanging="2"/>
              <w:jc w:val="left"/>
              <w:rPr>
                <w:sz w:val="22"/>
                <w:szCs w:val="22"/>
              </w:rPr>
            </w:pPr>
            <w:r>
              <w:rPr>
                <w:sz w:val="22"/>
                <w:szCs w:val="22"/>
              </w:rPr>
              <w:t xml:space="preserve">4. Sukurtas edukacinis-metodinis </w:t>
            </w:r>
            <w:proofErr w:type="spellStart"/>
            <w:r>
              <w:rPr>
                <w:sz w:val="22"/>
                <w:szCs w:val="22"/>
              </w:rPr>
              <w:t>žiniatinklis</w:t>
            </w:r>
            <w:proofErr w:type="spellEnd"/>
            <w:r>
              <w:rPr>
                <w:sz w:val="22"/>
                <w:szCs w:val="22"/>
              </w:rPr>
              <w:t xml:space="preserve"> mokiniams ir mokytojams, kuriame </w:t>
            </w:r>
            <w:r w:rsidR="00445D8A">
              <w:rPr>
                <w:sz w:val="22"/>
                <w:szCs w:val="22"/>
              </w:rPr>
              <w:t xml:space="preserve">mokiniams </w:t>
            </w:r>
            <w:r>
              <w:rPr>
                <w:sz w:val="22"/>
                <w:szCs w:val="22"/>
              </w:rPr>
              <w:lastRenderedPageBreak/>
              <w:t xml:space="preserve">pateikiama mokytojų aiškinamoji mokomųjų dalykų medžiaga. </w:t>
            </w:r>
          </w:p>
        </w:tc>
      </w:tr>
      <w:tr w:rsidR="00F71BA1" w:rsidRPr="00EF7A3B" w14:paraId="1804F0D3" w14:textId="77777777" w:rsidTr="00C27A09">
        <w:trPr>
          <w:trHeight w:val="1134"/>
        </w:trPr>
        <w:tc>
          <w:tcPr>
            <w:tcW w:w="1105" w:type="dxa"/>
            <w:vMerge w:val="restart"/>
            <w:textDirection w:val="btLr"/>
            <w:vAlign w:val="bottom"/>
          </w:tcPr>
          <w:p w14:paraId="79AD1FF2" w14:textId="77777777" w:rsidR="00F71BA1" w:rsidRPr="00C27A09" w:rsidRDefault="00F71BA1" w:rsidP="004F0DA1">
            <w:pPr>
              <w:pBdr>
                <w:top w:val="nil"/>
                <w:left w:val="nil"/>
                <w:bottom w:val="nil"/>
                <w:right w:val="nil"/>
                <w:between w:val="nil"/>
              </w:pBdr>
              <w:spacing w:line="240" w:lineRule="auto"/>
              <w:ind w:right="113" w:hanging="2"/>
              <w:jc w:val="center"/>
              <w:rPr>
                <w:iCs/>
                <w:color w:val="000000"/>
                <w:sz w:val="22"/>
                <w:szCs w:val="22"/>
              </w:rPr>
            </w:pPr>
            <w:r w:rsidRPr="00C27A09">
              <w:rPr>
                <w:iCs/>
                <w:color w:val="000000"/>
                <w:sz w:val="22"/>
                <w:szCs w:val="22"/>
              </w:rPr>
              <w:lastRenderedPageBreak/>
              <w:t xml:space="preserve">Ugdymo turinio pasiūlos plėtra ir </w:t>
            </w:r>
          </w:p>
          <w:p w14:paraId="01AF74D7" w14:textId="77777777" w:rsidR="00F71BA1" w:rsidRPr="00C27A09" w:rsidRDefault="00F71BA1" w:rsidP="004F0DA1">
            <w:pPr>
              <w:pBdr>
                <w:top w:val="nil"/>
                <w:left w:val="nil"/>
                <w:bottom w:val="nil"/>
                <w:right w:val="nil"/>
                <w:between w:val="nil"/>
              </w:pBdr>
              <w:spacing w:line="240" w:lineRule="auto"/>
              <w:ind w:right="113" w:hanging="2"/>
              <w:jc w:val="center"/>
              <w:rPr>
                <w:iCs/>
                <w:color w:val="000000"/>
                <w:sz w:val="22"/>
                <w:szCs w:val="22"/>
              </w:rPr>
            </w:pPr>
            <w:r w:rsidRPr="00C27A09">
              <w:rPr>
                <w:iCs/>
                <w:color w:val="000000"/>
                <w:sz w:val="22"/>
                <w:szCs w:val="22"/>
              </w:rPr>
              <w:t>tikslingumas.</w:t>
            </w:r>
          </w:p>
          <w:p w14:paraId="4321FB33" w14:textId="77777777" w:rsidR="00F71BA1" w:rsidRPr="00EF7A3B" w:rsidRDefault="00F71BA1" w:rsidP="004F0DA1">
            <w:pPr>
              <w:widowControl w:val="0"/>
              <w:pBdr>
                <w:top w:val="nil"/>
                <w:left w:val="nil"/>
                <w:bottom w:val="nil"/>
                <w:right w:val="nil"/>
                <w:between w:val="nil"/>
              </w:pBdr>
              <w:spacing w:line="240" w:lineRule="auto"/>
              <w:ind w:right="113" w:hanging="2"/>
              <w:jc w:val="center"/>
              <w:rPr>
                <w:color w:val="000000"/>
                <w:sz w:val="22"/>
                <w:szCs w:val="22"/>
              </w:rPr>
            </w:pPr>
          </w:p>
        </w:tc>
        <w:tc>
          <w:tcPr>
            <w:tcW w:w="2126" w:type="dxa"/>
            <w:tcBorders>
              <w:bottom w:val="single" w:sz="4" w:space="0" w:color="000000"/>
            </w:tcBorders>
          </w:tcPr>
          <w:p w14:paraId="09AEBBFC" w14:textId="77777777" w:rsidR="00F71BA1" w:rsidRPr="00EF7A3B" w:rsidRDefault="00F71BA1" w:rsidP="004F0DA1">
            <w:pPr>
              <w:widowControl w:val="0"/>
              <w:numPr>
                <w:ilvl w:val="0"/>
                <w:numId w:val="11"/>
              </w:numPr>
              <w:pBdr>
                <w:top w:val="nil"/>
                <w:left w:val="nil"/>
                <w:bottom w:val="nil"/>
                <w:right w:val="nil"/>
                <w:between w:val="nil"/>
              </w:pBdr>
              <w:tabs>
                <w:tab w:val="left" w:pos="181"/>
              </w:tabs>
              <w:spacing w:line="240" w:lineRule="auto"/>
              <w:ind w:left="0" w:hanging="2"/>
              <w:jc w:val="left"/>
              <w:rPr>
                <w:color w:val="000000"/>
                <w:sz w:val="22"/>
                <w:szCs w:val="22"/>
              </w:rPr>
            </w:pPr>
            <w:r w:rsidRPr="00EF7A3B">
              <w:rPr>
                <w:color w:val="000000"/>
                <w:sz w:val="22"/>
                <w:szCs w:val="22"/>
              </w:rPr>
              <w:t>Bendradarbiaujant su KTU pradėti vykdyti bei plėtoti inžinerijos, chemijos ir biotechnologijų krypties ugdymo turinį.</w:t>
            </w:r>
          </w:p>
        </w:tc>
        <w:tc>
          <w:tcPr>
            <w:tcW w:w="3969" w:type="dxa"/>
          </w:tcPr>
          <w:p w14:paraId="0F6E5E9C" w14:textId="45785555" w:rsidR="00F71BA1" w:rsidRPr="00EF7A3B" w:rsidRDefault="00715A2C" w:rsidP="004F0DA1">
            <w:pPr>
              <w:numPr>
                <w:ilvl w:val="3"/>
                <w:numId w:val="11"/>
              </w:numPr>
              <w:pBdr>
                <w:top w:val="nil"/>
                <w:left w:val="nil"/>
                <w:bottom w:val="nil"/>
                <w:right w:val="nil"/>
                <w:between w:val="nil"/>
              </w:pBdr>
              <w:tabs>
                <w:tab w:val="left" w:pos="137"/>
                <w:tab w:val="left" w:pos="312"/>
              </w:tabs>
              <w:spacing w:line="240" w:lineRule="auto"/>
              <w:ind w:left="0" w:hanging="2"/>
              <w:jc w:val="left"/>
              <w:rPr>
                <w:color w:val="000000"/>
                <w:sz w:val="22"/>
                <w:szCs w:val="22"/>
              </w:rPr>
            </w:pPr>
            <w:r>
              <w:rPr>
                <w:color w:val="000000"/>
                <w:sz w:val="22"/>
                <w:szCs w:val="22"/>
              </w:rPr>
              <w:t>Su</w:t>
            </w:r>
            <w:r w:rsidR="00F71BA1" w:rsidRPr="00EF7A3B">
              <w:rPr>
                <w:color w:val="000000"/>
                <w:sz w:val="22"/>
                <w:szCs w:val="22"/>
              </w:rPr>
              <w:t xml:space="preserve"> KTU </w:t>
            </w:r>
            <w:r>
              <w:rPr>
                <w:color w:val="000000"/>
                <w:sz w:val="22"/>
                <w:szCs w:val="22"/>
              </w:rPr>
              <w:t>organizuoti praktines laboratorijas gimnazistams.</w:t>
            </w:r>
          </w:p>
          <w:p w14:paraId="183032A8" w14:textId="77777777" w:rsidR="00F71BA1" w:rsidRPr="00EF7A3B" w:rsidRDefault="00F71BA1" w:rsidP="004F0DA1">
            <w:pPr>
              <w:pBdr>
                <w:top w:val="nil"/>
                <w:left w:val="nil"/>
                <w:bottom w:val="nil"/>
                <w:right w:val="nil"/>
                <w:between w:val="nil"/>
              </w:pBdr>
              <w:tabs>
                <w:tab w:val="left" w:pos="137"/>
                <w:tab w:val="left" w:pos="312"/>
              </w:tabs>
              <w:spacing w:line="240" w:lineRule="auto"/>
              <w:ind w:hanging="2"/>
              <w:jc w:val="left"/>
              <w:rPr>
                <w:color w:val="000000"/>
                <w:sz w:val="22"/>
                <w:szCs w:val="22"/>
              </w:rPr>
            </w:pPr>
          </w:p>
        </w:tc>
        <w:tc>
          <w:tcPr>
            <w:tcW w:w="1276" w:type="dxa"/>
          </w:tcPr>
          <w:p w14:paraId="0C14226A" w14:textId="6CEF6AFB" w:rsidR="00F71BA1" w:rsidRPr="00EF7A3B" w:rsidRDefault="00F71BA1" w:rsidP="004F0DA1">
            <w:pPr>
              <w:pBdr>
                <w:top w:val="nil"/>
                <w:left w:val="nil"/>
                <w:bottom w:val="nil"/>
                <w:right w:val="nil"/>
                <w:between w:val="nil"/>
              </w:pBdr>
              <w:spacing w:line="240" w:lineRule="auto"/>
              <w:ind w:hanging="2"/>
              <w:jc w:val="center"/>
              <w:rPr>
                <w:sz w:val="22"/>
                <w:szCs w:val="22"/>
              </w:rPr>
            </w:pPr>
            <w:r w:rsidRPr="00EF7A3B">
              <w:rPr>
                <w:sz w:val="22"/>
                <w:szCs w:val="22"/>
              </w:rPr>
              <w:t xml:space="preserve">Kasmet </w:t>
            </w:r>
          </w:p>
        </w:tc>
        <w:tc>
          <w:tcPr>
            <w:tcW w:w="1559" w:type="dxa"/>
          </w:tcPr>
          <w:p w14:paraId="1CFC3018" w14:textId="77777777" w:rsidR="00F71BA1" w:rsidRDefault="002E1EA8" w:rsidP="004F0DA1">
            <w:pPr>
              <w:pBdr>
                <w:top w:val="nil"/>
                <w:left w:val="nil"/>
                <w:bottom w:val="nil"/>
                <w:right w:val="nil"/>
                <w:between w:val="nil"/>
              </w:pBdr>
              <w:spacing w:line="240" w:lineRule="auto"/>
              <w:ind w:hanging="2"/>
              <w:jc w:val="center"/>
              <w:rPr>
                <w:sz w:val="22"/>
                <w:szCs w:val="22"/>
              </w:rPr>
            </w:pPr>
            <w:r>
              <w:rPr>
                <w:sz w:val="22"/>
                <w:szCs w:val="22"/>
              </w:rPr>
              <w:t>D. Mockus</w:t>
            </w:r>
          </w:p>
          <w:p w14:paraId="22FF0B9D" w14:textId="01C8EAF3" w:rsidR="002E1EA8" w:rsidRPr="00EF7A3B" w:rsidRDefault="002E1EA8" w:rsidP="004F0DA1">
            <w:pPr>
              <w:pBdr>
                <w:top w:val="nil"/>
                <w:left w:val="nil"/>
                <w:bottom w:val="nil"/>
                <w:right w:val="nil"/>
                <w:between w:val="nil"/>
              </w:pBdr>
              <w:spacing w:line="240" w:lineRule="auto"/>
              <w:ind w:hanging="2"/>
              <w:jc w:val="center"/>
              <w:rPr>
                <w:sz w:val="22"/>
                <w:szCs w:val="22"/>
              </w:rPr>
            </w:pPr>
            <w:r>
              <w:rPr>
                <w:sz w:val="22"/>
                <w:szCs w:val="22"/>
              </w:rPr>
              <w:t>Dalykų mokytojai</w:t>
            </w:r>
          </w:p>
        </w:tc>
        <w:tc>
          <w:tcPr>
            <w:tcW w:w="822" w:type="dxa"/>
          </w:tcPr>
          <w:p w14:paraId="7B78E5A4" w14:textId="2B6F73F2" w:rsidR="00F71BA1" w:rsidRPr="00EF7A3B" w:rsidRDefault="002F059A" w:rsidP="004F0DA1">
            <w:pPr>
              <w:pBdr>
                <w:top w:val="nil"/>
                <w:left w:val="nil"/>
                <w:bottom w:val="nil"/>
                <w:right w:val="nil"/>
                <w:between w:val="nil"/>
              </w:pBdr>
              <w:spacing w:line="240" w:lineRule="auto"/>
              <w:ind w:hanging="2"/>
              <w:jc w:val="center"/>
              <w:rPr>
                <w:sz w:val="22"/>
                <w:szCs w:val="22"/>
              </w:rPr>
            </w:pPr>
            <w:r>
              <w:rPr>
                <w:sz w:val="22"/>
                <w:szCs w:val="22"/>
              </w:rPr>
              <w:t xml:space="preserve">2000 </w:t>
            </w:r>
            <w:proofErr w:type="spellStart"/>
            <w:r>
              <w:rPr>
                <w:sz w:val="22"/>
                <w:szCs w:val="22"/>
              </w:rPr>
              <w:t>Eur</w:t>
            </w:r>
            <w:proofErr w:type="spellEnd"/>
          </w:p>
        </w:tc>
        <w:tc>
          <w:tcPr>
            <w:tcW w:w="4990" w:type="dxa"/>
          </w:tcPr>
          <w:p w14:paraId="3FBCF190" w14:textId="052CE824" w:rsidR="00F71BA1" w:rsidRDefault="00CE10BE" w:rsidP="004F0DA1">
            <w:pPr>
              <w:pBdr>
                <w:top w:val="nil"/>
                <w:left w:val="nil"/>
                <w:bottom w:val="nil"/>
                <w:right w:val="nil"/>
                <w:between w:val="nil"/>
              </w:pBdr>
              <w:tabs>
                <w:tab w:val="left" w:pos="137"/>
                <w:tab w:val="left" w:pos="317"/>
              </w:tabs>
              <w:spacing w:line="240" w:lineRule="auto"/>
              <w:ind w:firstLine="0"/>
              <w:jc w:val="left"/>
              <w:rPr>
                <w:sz w:val="22"/>
                <w:szCs w:val="22"/>
              </w:rPr>
            </w:pPr>
            <w:r>
              <w:rPr>
                <w:color w:val="000000"/>
                <w:sz w:val="22"/>
                <w:szCs w:val="22"/>
              </w:rPr>
              <w:t>1</w:t>
            </w:r>
            <w:r w:rsidR="00F71BA1">
              <w:rPr>
                <w:color w:val="000000"/>
                <w:sz w:val="22"/>
                <w:szCs w:val="22"/>
              </w:rPr>
              <w:t>.</w:t>
            </w:r>
            <w:r w:rsidR="00F71BA1" w:rsidRPr="00EF7A3B">
              <w:rPr>
                <w:sz w:val="22"/>
                <w:szCs w:val="22"/>
              </w:rPr>
              <w:t>Suorganizuoti ne mažiau nei 3 praktikumai  per metus KTU laboratorijose su tikslinėmis gimnazistų grupėmis.</w:t>
            </w:r>
          </w:p>
          <w:p w14:paraId="680EBA10" w14:textId="2007F442" w:rsidR="00F71BA1" w:rsidRPr="006823E8" w:rsidRDefault="005B5D9C" w:rsidP="004F0DA1">
            <w:pPr>
              <w:pBdr>
                <w:top w:val="nil"/>
                <w:left w:val="nil"/>
                <w:bottom w:val="nil"/>
                <w:right w:val="nil"/>
                <w:between w:val="nil"/>
              </w:pBdr>
              <w:tabs>
                <w:tab w:val="left" w:pos="137"/>
                <w:tab w:val="left" w:pos="317"/>
              </w:tabs>
              <w:spacing w:line="240" w:lineRule="auto"/>
              <w:ind w:firstLine="0"/>
              <w:jc w:val="left"/>
              <w:rPr>
                <w:color w:val="000000"/>
                <w:sz w:val="22"/>
                <w:szCs w:val="22"/>
              </w:rPr>
            </w:pPr>
            <w:r>
              <w:rPr>
                <w:sz w:val="22"/>
                <w:szCs w:val="22"/>
              </w:rPr>
              <w:t>2</w:t>
            </w:r>
            <w:r w:rsidR="00F71BA1">
              <w:rPr>
                <w:sz w:val="22"/>
                <w:szCs w:val="22"/>
              </w:rPr>
              <w:t>.</w:t>
            </w:r>
            <w:r w:rsidR="00F71BA1" w:rsidRPr="00EF7A3B">
              <w:rPr>
                <w:sz w:val="22"/>
                <w:szCs w:val="22"/>
              </w:rPr>
              <w:t>Gimnazijoje pradedama įgyvendinti ne mažiau nei 1 (viena) inžinerinės pakraipos neformalaus švietimo programa.</w:t>
            </w:r>
          </w:p>
        </w:tc>
      </w:tr>
      <w:tr w:rsidR="00F71BA1" w:rsidRPr="00EF7A3B" w14:paraId="59376FE3" w14:textId="77777777" w:rsidTr="00C27A09">
        <w:tc>
          <w:tcPr>
            <w:tcW w:w="1105" w:type="dxa"/>
            <w:vMerge/>
            <w:vAlign w:val="bottom"/>
          </w:tcPr>
          <w:p w14:paraId="10978F8B" w14:textId="77777777" w:rsidR="00F71BA1" w:rsidRPr="00EF7A3B" w:rsidRDefault="00F71BA1" w:rsidP="004F0DA1">
            <w:pPr>
              <w:widowControl w:val="0"/>
              <w:pBdr>
                <w:top w:val="nil"/>
                <w:left w:val="nil"/>
                <w:bottom w:val="nil"/>
                <w:right w:val="nil"/>
                <w:between w:val="nil"/>
              </w:pBdr>
              <w:spacing w:line="240" w:lineRule="auto"/>
              <w:ind w:hanging="2"/>
              <w:jc w:val="left"/>
              <w:rPr>
                <w:sz w:val="22"/>
                <w:szCs w:val="22"/>
              </w:rPr>
            </w:pPr>
          </w:p>
        </w:tc>
        <w:tc>
          <w:tcPr>
            <w:tcW w:w="2126" w:type="dxa"/>
          </w:tcPr>
          <w:p w14:paraId="216A8683" w14:textId="5839368B" w:rsidR="00F71BA1" w:rsidRPr="00EF7A3B" w:rsidRDefault="00F71BA1" w:rsidP="004F0DA1">
            <w:pPr>
              <w:widowControl w:val="0"/>
              <w:numPr>
                <w:ilvl w:val="0"/>
                <w:numId w:val="11"/>
              </w:numPr>
              <w:tabs>
                <w:tab w:val="left" w:pos="181"/>
              </w:tabs>
              <w:spacing w:before="240" w:after="240" w:line="240" w:lineRule="auto"/>
              <w:ind w:left="0" w:hanging="2"/>
              <w:jc w:val="left"/>
              <w:rPr>
                <w:sz w:val="22"/>
                <w:szCs w:val="22"/>
              </w:rPr>
            </w:pPr>
            <w:r w:rsidRPr="00EF7A3B">
              <w:rPr>
                <w:sz w:val="22"/>
                <w:szCs w:val="22"/>
              </w:rPr>
              <w:t>Vykdyti gimnazijos teikiamo ugdymo turinio kokybės stebėseną</w:t>
            </w:r>
            <w:r w:rsidR="004D277A">
              <w:rPr>
                <w:sz w:val="22"/>
                <w:szCs w:val="22"/>
              </w:rPr>
              <w:t>.</w:t>
            </w:r>
          </w:p>
        </w:tc>
        <w:tc>
          <w:tcPr>
            <w:tcW w:w="3969" w:type="dxa"/>
          </w:tcPr>
          <w:p w14:paraId="0EB72037" w14:textId="77777777" w:rsidR="00F71BA1" w:rsidRPr="00EF7A3B" w:rsidRDefault="00F71BA1" w:rsidP="004F0DA1">
            <w:pPr>
              <w:pBdr>
                <w:top w:val="nil"/>
                <w:left w:val="nil"/>
                <w:bottom w:val="nil"/>
                <w:right w:val="nil"/>
                <w:between w:val="nil"/>
              </w:pBdr>
              <w:tabs>
                <w:tab w:val="left" w:pos="312"/>
              </w:tabs>
              <w:spacing w:line="240" w:lineRule="auto"/>
              <w:ind w:hanging="2"/>
              <w:jc w:val="left"/>
              <w:rPr>
                <w:color w:val="000000"/>
                <w:sz w:val="22"/>
                <w:szCs w:val="22"/>
              </w:rPr>
            </w:pPr>
            <w:r w:rsidRPr="00EF7A3B">
              <w:rPr>
                <w:sz w:val="22"/>
                <w:szCs w:val="22"/>
              </w:rPr>
              <w:t xml:space="preserve">1. </w:t>
            </w:r>
            <w:r w:rsidRPr="00EF7A3B">
              <w:rPr>
                <w:color w:val="000000"/>
                <w:sz w:val="22"/>
                <w:szCs w:val="22"/>
              </w:rPr>
              <w:t>Atlikti neformalaus švietimo poreikio ir kokybinę analizę.</w:t>
            </w:r>
          </w:p>
          <w:p w14:paraId="225BA28B" w14:textId="19325331" w:rsidR="00F71BA1" w:rsidRPr="00EF7A3B" w:rsidRDefault="00F71BA1" w:rsidP="004F0DA1">
            <w:pPr>
              <w:pBdr>
                <w:top w:val="nil"/>
                <w:left w:val="nil"/>
                <w:bottom w:val="nil"/>
                <w:right w:val="nil"/>
                <w:between w:val="nil"/>
              </w:pBdr>
              <w:tabs>
                <w:tab w:val="left" w:pos="312"/>
              </w:tabs>
              <w:spacing w:line="240" w:lineRule="auto"/>
              <w:ind w:hanging="2"/>
              <w:jc w:val="left"/>
              <w:rPr>
                <w:sz w:val="22"/>
                <w:szCs w:val="22"/>
              </w:rPr>
            </w:pPr>
            <w:r w:rsidRPr="00EF7A3B">
              <w:rPr>
                <w:sz w:val="22"/>
                <w:szCs w:val="22"/>
              </w:rPr>
              <w:t>2. Atlikti PUPP, MBE ir VBE rezultatų analizę.</w:t>
            </w:r>
          </w:p>
          <w:p w14:paraId="307769B1" w14:textId="77777777" w:rsidR="00F71BA1" w:rsidRPr="00EF7A3B" w:rsidRDefault="00F71BA1" w:rsidP="004F0DA1">
            <w:pPr>
              <w:pBdr>
                <w:top w:val="nil"/>
                <w:left w:val="nil"/>
                <w:bottom w:val="nil"/>
                <w:right w:val="nil"/>
                <w:between w:val="nil"/>
              </w:pBdr>
              <w:spacing w:line="240" w:lineRule="auto"/>
              <w:ind w:hanging="2"/>
              <w:jc w:val="left"/>
              <w:rPr>
                <w:sz w:val="22"/>
                <w:szCs w:val="22"/>
              </w:rPr>
            </w:pPr>
          </w:p>
        </w:tc>
        <w:tc>
          <w:tcPr>
            <w:tcW w:w="1276" w:type="dxa"/>
          </w:tcPr>
          <w:p w14:paraId="701E71CE" w14:textId="77777777" w:rsidR="00F71BA1" w:rsidRPr="00EF7A3B" w:rsidRDefault="00F71BA1" w:rsidP="004F0DA1">
            <w:pPr>
              <w:pBdr>
                <w:top w:val="nil"/>
                <w:left w:val="nil"/>
                <w:bottom w:val="nil"/>
                <w:right w:val="nil"/>
                <w:between w:val="nil"/>
              </w:pBdr>
              <w:spacing w:line="240" w:lineRule="auto"/>
              <w:ind w:hanging="2"/>
              <w:jc w:val="center"/>
              <w:rPr>
                <w:sz w:val="22"/>
                <w:szCs w:val="22"/>
              </w:rPr>
            </w:pPr>
            <w:r w:rsidRPr="00EF7A3B">
              <w:rPr>
                <w:sz w:val="22"/>
                <w:szCs w:val="22"/>
              </w:rPr>
              <w:t>Kasmet iki birželio 1 d.</w:t>
            </w:r>
          </w:p>
          <w:p w14:paraId="5B00E91D" w14:textId="77777777" w:rsidR="00F71BA1" w:rsidRPr="00EF7A3B" w:rsidRDefault="00F71BA1" w:rsidP="004F0DA1">
            <w:pPr>
              <w:pBdr>
                <w:top w:val="nil"/>
                <w:left w:val="nil"/>
                <w:bottom w:val="nil"/>
                <w:right w:val="nil"/>
                <w:between w:val="nil"/>
              </w:pBdr>
              <w:spacing w:line="240" w:lineRule="auto"/>
              <w:ind w:hanging="2"/>
              <w:jc w:val="center"/>
              <w:rPr>
                <w:sz w:val="22"/>
                <w:szCs w:val="22"/>
              </w:rPr>
            </w:pPr>
            <w:r w:rsidRPr="00EF7A3B">
              <w:rPr>
                <w:sz w:val="22"/>
                <w:szCs w:val="22"/>
              </w:rPr>
              <w:t>Kasmet</w:t>
            </w:r>
          </w:p>
        </w:tc>
        <w:tc>
          <w:tcPr>
            <w:tcW w:w="1559" w:type="dxa"/>
          </w:tcPr>
          <w:p w14:paraId="1570B060" w14:textId="77777777" w:rsidR="00F71BA1" w:rsidRDefault="00060D87" w:rsidP="004F0DA1">
            <w:pPr>
              <w:pBdr>
                <w:top w:val="nil"/>
                <w:left w:val="nil"/>
                <w:bottom w:val="nil"/>
                <w:right w:val="nil"/>
                <w:between w:val="nil"/>
              </w:pBdr>
              <w:spacing w:line="240" w:lineRule="auto"/>
              <w:ind w:hanging="2"/>
              <w:rPr>
                <w:sz w:val="22"/>
                <w:szCs w:val="22"/>
              </w:rPr>
            </w:pPr>
            <w:r>
              <w:rPr>
                <w:sz w:val="22"/>
                <w:szCs w:val="22"/>
              </w:rPr>
              <w:t>S. Brazauskas</w:t>
            </w:r>
          </w:p>
          <w:p w14:paraId="562C7B41" w14:textId="6635A1F9" w:rsidR="00060D87" w:rsidRPr="00EF7A3B" w:rsidRDefault="00060D87" w:rsidP="004F0DA1">
            <w:pPr>
              <w:pBdr>
                <w:top w:val="nil"/>
                <w:left w:val="nil"/>
                <w:bottom w:val="nil"/>
                <w:right w:val="nil"/>
                <w:between w:val="nil"/>
              </w:pBdr>
              <w:spacing w:line="240" w:lineRule="auto"/>
              <w:ind w:hanging="2"/>
              <w:rPr>
                <w:sz w:val="22"/>
                <w:szCs w:val="22"/>
              </w:rPr>
            </w:pPr>
            <w:r>
              <w:rPr>
                <w:sz w:val="22"/>
                <w:szCs w:val="22"/>
              </w:rPr>
              <w:t xml:space="preserve">S. </w:t>
            </w:r>
            <w:proofErr w:type="spellStart"/>
            <w:r>
              <w:rPr>
                <w:sz w:val="22"/>
                <w:szCs w:val="22"/>
              </w:rPr>
              <w:t>Glušniova</w:t>
            </w:r>
            <w:proofErr w:type="spellEnd"/>
          </w:p>
        </w:tc>
        <w:tc>
          <w:tcPr>
            <w:tcW w:w="822" w:type="dxa"/>
          </w:tcPr>
          <w:p w14:paraId="4CFBF259" w14:textId="7565D635" w:rsidR="00F71BA1" w:rsidRPr="00EF7A3B" w:rsidRDefault="0033489F" w:rsidP="004F0DA1">
            <w:pPr>
              <w:pBdr>
                <w:top w:val="nil"/>
                <w:left w:val="nil"/>
                <w:bottom w:val="nil"/>
                <w:right w:val="nil"/>
                <w:between w:val="nil"/>
              </w:pBdr>
              <w:spacing w:line="240" w:lineRule="auto"/>
              <w:ind w:hanging="2"/>
              <w:jc w:val="center"/>
              <w:rPr>
                <w:sz w:val="22"/>
                <w:szCs w:val="22"/>
              </w:rPr>
            </w:pPr>
            <w:r>
              <w:rPr>
                <w:sz w:val="22"/>
                <w:szCs w:val="22"/>
              </w:rPr>
              <w:t>GBL</w:t>
            </w:r>
          </w:p>
        </w:tc>
        <w:tc>
          <w:tcPr>
            <w:tcW w:w="4990" w:type="dxa"/>
          </w:tcPr>
          <w:p w14:paraId="5A97E155" w14:textId="567417F8" w:rsidR="00F71BA1" w:rsidRDefault="00F71BA1" w:rsidP="004F0DA1">
            <w:pPr>
              <w:pStyle w:val="Sraopastraipa"/>
              <w:numPr>
                <w:ilvl w:val="3"/>
                <w:numId w:val="11"/>
              </w:numPr>
              <w:pBdr>
                <w:top w:val="nil"/>
                <w:left w:val="nil"/>
                <w:bottom w:val="nil"/>
                <w:right w:val="nil"/>
                <w:between w:val="nil"/>
              </w:pBdr>
              <w:tabs>
                <w:tab w:val="left" w:pos="179"/>
              </w:tabs>
              <w:spacing w:line="240" w:lineRule="auto"/>
              <w:ind w:left="37" w:hanging="37"/>
              <w:jc w:val="left"/>
              <w:rPr>
                <w:color w:val="000000"/>
                <w:sz w:val="22"/>
                <w:szCs w:val="22"/>
              </w:rPr>
            </w:pPr>
            <w:r w:rsidRPr="006823E8">
              <w:rPr>
                <w:color w:val="000000"/>
                <w:sz w:val="22"/>
                <w:szCs w:val="22"/>
              </w:rPr>
              <w:t>Atlikta neformalaus švietimo poreikio ir kokybinė analizė.</w:t>
            </w:r>
          </w:p>
          <w:p w14:paraId="19F87AA6" w14:textId="613B11AA" w:rsidR="00F71BA1" w:rsidRDefault="00F71BA1" w:rsidP="004F0DA1">
            <w:pPr>
              <w:pStyle w:val="Sraopastraipa"/>
              <w:numPr>
                <w:ilvl w:val="3"/>
                <w:numId w:val="11"/>
              </w:numPr>
              <w:pBdr>
                <w:top w:val="nil"/>
                <w:left w:val="nil"/>
                <w:bottom w:val="nil"/>
                <w:right w:val="nil"/>
                <w:between w:val="nil"/>
              </w:pBdr>
              <w:tabs>
                <w:tab w:val="left" w:pos="179"/>
              </w:tabs>
              <w:spacing w:line="240" w:lineRule="auto"/>
              <w:ind w:left="37" w:hanging="37"/>
              <w:jc w:val="left"/>
              <w:rPr>
                <w:color w:val="000000"/>
                <w:sz w:val="22"/>
                <w:szCs w:val="22"/>
              </w:rPr>
            </w:pPr>
            <w:r w:rsidRPr="006823E8">
              <w:rPr>
                <w:color w:val="000000"/>
                <w:sz w:val="22"/>
                <w:szCs w:val="22"/>
              </w:rPr>
              <w:t>Ne mažiau nei 50 proc. gimnazistų teigia, kad NVŠ programų pasirinkimas yra pakankamas.</w:t>
            </w:r>
          </w:p>
          <w:p w14:paraId="788D20FD" w14:textId="7159DFFB" w:rsidR="00F71BA1" w:rsidRPr="006823E8" w:rsidRDefault="00F71BA1" w:rsidP="004F0DA1">
            <w:pPr>
              <w:pStyle w:val="Sraopastraipa"/>
              <w:numPr>
                <w:ilvl w:val="3"/>
                <w:numId w:val="11"/>
              </w:numPr>
              <w:pBdr>
                <w:top w:val="nil"/>
                <w:left w:val="nil"/>
                <w:bottom w:val="nil"/>
                <w:right w:val="nil"/>
                <w:between w:val="nil"/>
              </w:pBdr>
              <w:tabs>
                <w:tab w:val="left" w:pos="179"/>
              </w:tabs>
              <w:spacing w:line="240" w:lineRule="auto"/>
              <w:ind w:left="37" w:hanging="37"/>
              <w:jc w:val="left"/>
              <w:rPr>
                <w:color w:val="000000"/>
                <w:sz w:val="22"/>
                <w:szCs w:val="22"/>
              </w:rPr>
            </w:pPr>
            <w:r w:rsidRPr="006823E8">
              <w:rPr>
                <w:sz w:val="22"/>
                <w:szCs w:val="22"/>
              </w:rPr>
              <w:t>Atlikta PUPP, MBE ir VBE rezultatų analizė, duomenys aptarti metodinėse grupėse bei panaudoti ugdymo kokybei gerinti.</w:t>
            </w:r>
          </w:p>
        </w:tc>
      </w:tr>
      <w:tr w:rsidR="00F71BA1" w:rsidRPr="00EF7A3B" w14:paraId="3B024E99" w14:textId="77777777" w:rsidTr="00C27A09">
        <w:trPr>
          <w:cantSplit/>
          <w:trHeight w:val="1134"/>
        </w:trPr>
        <w:tc>
          <w:tcPr>
            <w:tcW w:w="1105" w:type="dxa"/>
            <w:textDirection w:val="btLr"/>
            <w:vAlign w:val="center"/>
          </w:tcPr>
          <w:p w14:paraId="3ECC398C" w14:textId="77777777" w:rsidR="00F71BA1" w:rsidRPr="00C27A09" w:rsidRDefault="00F71BA1" w:rsidP="004F0DA1">
            <w:pPr>
              <w:widowControl w:val="0"/>
              <w:pBdr>
                <w:top w:val="nil"/>
                <w:left w:val="nil"/>
                <w:bottom w:val="nil"/>
                <w:right w:val="nil"/>
                <w:between w:val="nil"/>
              </w:pBdr>
              <w:spacing w:line="240" w:lineRule="auto"/>
              <w:ind w:right="113" w:hanging="2"/>
              <w:jc w:val="center"/>
              <w:rPr>
                <w:iCs/>
                <w:color w:val="000000"/>
                <w:sz w:val="22"/>
                <w:szCs w:val="22"/>
              </w:rPr>
            </w:pPr>
            <w:r w:rsidRPr="00C27A09">
              <w:rPr>
                <w:iCs/>
                <w:color w:val="000000"/>
                <w:sz w:val="22"/>
                <w:szCs w:val="22"/>
              </w:rPr>
              <w:t>Mokytojų kompetencijų ir kvalifikacijos tobulinimas.</w:t>
            </w:r>
          </w:p>
        </w:tc>
        <w:tc>
          <w:tcPr>
            <w:tcW w:w="2126" w:type="dxa"/>
            <w:tcBorders>
              <w:bottom w:val="single" w:sz="4" w:space="0" w:color="000000"/>
            </w:tcBorders>
          </w:tcPr>
          <w:p w14:paraId="3BC880C8" w14:textId="66DDBC14" w:rsidR="00F71BA1" w:rsidRPr="0088597F" w:rsidRDefault="002B795A" w:rsidP="004F0DA1">
            <w:pPr>
              <w:pStyle w:val="Sraopastraipa"/>
              <w:widowControl w:val="0"/>
              <w:pBdr>
                <w:top w:val="nil"/>
                <w:left w:val="nil"/>
                <w:bottom w:val="nil"/>
                <w:right w:val="nil"/>
                <w:between w:val="nil"/>
              </w:pBdr>
              <w:tabs>
                <w:tab w:val="clear" w:pos="720"/>
                <w:tab w:val="left" w:pos="180"/>
              </w:tabs>
              <w:spacing w:line="240" w:lineRule="auto"/>
              <w:ind w:left="0" w:firstLine="0"/>
              <w:jc w:val="left"/>
              <w:rPr>
                <w:sz w:val="22"/>
                <w:szCs w:val="22"/>
              </w:rPr>
            </w:pPr>
            <w:r>
              <w:rPr>
                <w:sz w:val="22"/>
                <w:szCs w:val="22"/>
              </w:rPr>
              <w:t xml:space="preserve">1. </w:t>
            </w:r>
            <w:r w:rsidR="00F71BA1" w:rsidRPr="0088597F">
              <w:rPr>
                <w:sz w:val="22"/>
                <w:szCs w:val="22"/>
              </w:rPr>
              <w:t>Kasmet organizuoti mokytojų kompetencijų tobulinimo renginius.</w:t>
            </w:r>
          </w:p>
          <w:p w14:paraId="16015918" w14:textId="77777777" w:rsidR="00F71BA1" w:rsidRPr="00EF7A3B" w:rsidRDefault="00F71BA1" w:rsidP="004F0DA1">
            <w:pPr>
              <w:widowControl w:val="0"/>
              <w:pBdr>
                <w:top w:val="nil"/>
                <w:left w:val="nil"/>
                <w:bottom w:val="nil"/>
                <w:right w:val="nil"/>
                <w:between w:val="nil"/>
              </w:pBdr>
              <w:spacing w:line="240" w:lineRule="auto"/>
              <w:ind w:hanging="2"/>
              <w:jc w:val="left"/>
              <w:rPr>
                <w:sz w:val="22"/>
                <w:szCs w:val="22"/>
              </w:rPr>
            </w:pPr>
          </w:p>
          <w:p w14:paraId="4CC3986D" w14:textId="77777777" w:rsidR="00F71BA1" w:rsidRPr="00EF7A3B" w:rsidRDefault="00F71BA1" w:rsidP="004F0DA1">
            <w:pPr>
              <w:widowControl w:val="0"/>
              <w:pBdr>
                <w:top w:val="nil"/>
                <w:left w:val="nil"/>
                <w:bottom w:val="nil"/>
                <w:right w:val="nil"/>
                <w:between w:val="nil"/>
              </w:pBdr>
              <w:spacing w:line="240" w:lineRule="auto"/>
              <w:ind w:hanging="2"/>
              <w:jc w:val="left"/>
              <w:rPr>
                <w:color w:val="000000"/>
                <w:sz w:val="22"/>
                <w:szCs w:val="22"/>
              </w:rPr>
            </w:pPr>
          </w:p>
        </w:tc>
        <w:tc>
          <w:tcPr>
            <w:tcW w:w="3969" w:type="dxa"/>
          </w:tcPr>
          <w:p w14:paraId="29AB2085" w14:textId="34ACA1FD" w:rsidR="006C5085" w:rsidRPr="00060D87" w:rsidRDefault="00060D87" w:rsidP="004F0DA1">
            <w:pPr>
              <w:pBdr>
                <w:top w:val="nil"/>
                <w:left w:val="nil"/>
                <w:bottom w:val="nil"/>
                <w:right w:val="nil"/>
                <w:between w:val="nil"/>
              </w:pBdr>
              <w:tabs>
                <w:tab w:val="left" w:pos="314"/>
              </w:tabs>
              <w:spacing w:line="240" w:lineRule="auto"/>
              <w:ind w:hanging="2"/>
              <w:jc w:val="left"/>
              <w:rPr>
                <w:color w:val="000000"/>
                <w:sz w:val="22"/>
                <w:szCs w:val="22"/>
              </w:rPr>
            </w:pPr>
            <w:r>
              <w:rPr>
                <w:color w:val="000000"/>
                <w:sz w:val="22"/>
                <w:szCs w:val="22"/>
              </w:rPr>
              <w:t>1.</w:t>
            </w:r>
            <w:r w:rsidR="00F71BA1" w:rsidRPr="00060D87">
              <w:rPr>
                <w:color w:val="000000"/>
                <w:sz w:val="22"/>
                <w:szCs w:val="22"/>
              </w:rPr>
              <w:t>Atlikti mokytojų kvalifikacijos tobulinimo poreikio analizę.</w:t>
            </w:r>
          </w:p>
          <w:p w14:paraId="618FA1EC" w14:textId="371E5920" w:rsidR="00F71BA1" w:rsidRPr="006C5085" w:rsidRDefault="00F71BA1" w:rsidP="004F0DA1">
            <w:pPr>
              <w:pStyle w:val="Sraopastraipa"/>
              <w:numPr>
                <w:ilvl w:val="0"/>
                <w:numId w:val="23"/>
              </w:numPr>
              <w:pBdr>
                <w:top w:val="nil"/>
                <w:left w:val="nil"/>
                <w:bottom w:val="nil"/>
                <w:right w:val="nil"/>
                <w:between w:val="nil"/>
              </w:pBdr>
              <w:tabs>
                <w:tab w:val="left" w:pos="314"/>
              </w:tabs>
              <w:spacing w:line="240" w:lineRule="auto"/>
              <w:ind w:left="0" w:firstLine="0"/>
              <w:jc w:val="left"/>
              <w:rPr>
                <w:color w:val="000000"/>
                <w:sz w:val="22"/>
                <w:szCs w:val="22"/>
              </w:rPr>
            </w:pPr>
            <w:r w:rsidRPr="006C5085">
              <w:rPr>
                <w:color w:val="1A1A1A"/>
                <w:sz w:val="22"/>
                <w:szCs w:val="22"/>
              </w:rPr>
              <w:t>Dalykinių ir metodinių kompetencijų tobulinimas šalies gimnazijose.</w:t>
            </w:r>
          </w:p>
          <w:p w14:paraId="5E43C9DA" w14:textId="65B6C718" w:rsidR="00F71BA1" w:rsidRPr="006C5085" w:rsidRDefault="00F71BA1" w:rsidP="004F0DA1">
            <w:pPr>
              <w:pStyle w:val="Sraopastraipa"/>
              <w:numPr>
                <w:ilvl w:val="0"/>
                <w:numId w:val="23"/>
              </w:numPr>
              <w:pBdr>
                <w:top w:val="nil"/>
                <w:left w:val="nil"/>
                <w:bottom w:val="nil"/>
                <w:right w:val="nil"/>
                <w:between w:val="nil"/>
              </w:pBdr>
              <w:tabs>
                <w:tab w:val="left" w:pos="314"/>
              </w:tabs>
              <w:spacing w:line="240" w:lineRule="auto"/>
              <w:ind w:left="0" w:firstLine="0"/>
              <w:jc w:val="left"/>
              <w:rPr>
                <w:color w:val="000000"/>
                <w:sz w:val="22"/>
                <w:szCs w:val="22"/>
              </w:rPr>
            </w:pPr>
            <w:r w:rsidRPr="006C5085">
              <w:rPr>
                <w:color w:val="1A1A1A"/>
                <w:sz w:val="22"/>
                <w:szCs w:val="22"/>
              </w:rPr>
              <w:t>Dalijimasis patirtimi (atviros pamokos, aptarimai, diskusijos).</w:t>
            </w:r>
          </w:p>
          <w:p w14:paraId="7C08C624" w14:textId="1B64D0C3" w:rsidR="00F71BA1" w:rsidRPr="006C5085" w:rsidRDefault="00F71BA1" w:rsidP="004F0DA1">
            <w:pPr>
              <w:pStyle w:val="Sraopastraipa"/>
              <w:numPr>
                <w:ilvl w:val="0"/>
                <w:numId w:val="23"/>
              </w:numPr>
              <w:pBdr>
                <w:top w:val="nil"/>
                <w:left w:val="nil"/>
                <w:bottom w:val="nil"/>
                <w:right w:val="nil"/>
                <w:between w:val="nil"/>
              </w:pBdr>
              <w:tabs>
                <w:tab w:val="left" w:pos="314"/>
              </w:tabs>
              <w:spacing w:line="240" w:lineRule="auto"/>
              <w:ind w:left="0" w:firstLine="0"/>
              <w:jc w:val="left"/>
              <w:rPr>
                <w:color w:val="000000"/>
                <w:sz w:val="22"/>
                <w:szCs w:val="22"/>
              </w:rPr>
            </w:pPr>
            <w:r w:rsidRPr="006C5085">
              <w:rPr>
                <w:sz w:val="22"/>
                <w:szCs w:val="22"/>
              </w:rPr>
              <w:t xml:space="preserve">Kolega – kolegai. </w:t>
            </w:r>
            <w:proofErr w:type="spellStart"/>
            <w:r w:rsidRPr="006C5085">
              <w:rPr>
                <w:sz w:val="22"/>
                <w:szCs w:val="22"/>
              </w:rPr>
              <w:t>Inovatyvių</w:t>
            </w:r>
            <w:proofErr w:type="spellEnd"/>
            <w:r w:rsidRPr="006C5085">
              <w:rPr>
                <w:sz w:val="22"/>
                <w:szCs w:val="22"/>
              </w:rPr>
              <w:t xml:space="preserve"> ugdymo metodų pristatymas.</w:t>
            </w:r>
          </w:p>
          <w:p w14:paraId="69A39858" w14:textId="77777777" w:rsidR="00F71BA1" w:rsidRPr="00EF7A3B" w:rsidRDefault="00F71BA1" w:rsidP="004F0DA1">
            <w:pPr>
              <w:pBdr>
                <w:top w:val="nil"/>
                <w:left w:val="nil"/>
                <w:bottom w:val="nil"/>
                <w:right w:val="nil"/>
                <w:between w:val="nil"/>
              </w:pBdr>
              <w:spacing w:line="240" w:lineRule="auto"/>
              <w:ind w:hanging="2"/>
              <w:jc w:val="left"/>
              <w:rPr>
                <w:sz w:val="22"/>
                <w:szCs w:val="22"/>
              </w:rPr>
            </w:pPr>
          </w:p>
        </w:tc>
        <w:tc>
          <w:tcPr>
            <w:tcW w:w="1276" w:type="dxa"/>
          </w:tcPr>
          <w:p w14:paraId="28B5C34F" w14:textId="77777777" w:rsidR="00F71BA1" w:rsidRDefault="00CE10BE" w:rsidP="004F0DA1">
            <w:pPr>
              <w:pBdr>
                <w:top w:val="nil"/>
                <w:left w:val="nil"/>
                <w:bottom w:val="nil"/>
                <w:right w:val="nil"/>
                <w:between w:val="nil"/>
              </w:pBdr>
              <w:spacing w:line="240" w:lineRule="auto"/>
              <w:ind w:hanging="2"/>
              <w:jc w:val="center"/>
              <w:rPr>
                <w:sz w:val="22"/>
                <w:szCs w:val="22"/>
              </w:rPr>
            </w:pPr>
            <w:r w:rsidRPr="00EF7A3B">
              <w:rPr>
                <w:sz w:val="22"/>
                <w:szCs w:val="22"/>
              </w:rPr>
              <w:t>Kasmet iki kovo 1 d.</w:t>
            </w:r>
          </w:p>
          <w:p w14:paraId="40205F3D" w14:textId="6DE107A6" w:rsidR="00CE10BE" w:rsidRDefault="00CE10BE" w:rsidP="004F0DA1">
            <w:pPr>
              <w:pBdr>
                <w:top w:val="nil"/>
                <w:left w:val="nil"/>
                <w:bottom w:val="nil"/>
                <w:right w:val="nil"/>
                <w:between w:val="nil"/>
              </w:pBdr>
              <w:spacing w:line="240" w:lineRule="auto"/>
              <w:ind w:hanging="2"/>
              <w:jc w:val="center"/>
              <w:rPr>
                <w:sz w:val="22"/>
                <w:szCs w:val="22"/>
              </w:rPr>
            </w:pPr>
            <w:r>
              <w:rPr>
                <w:sz w:val="22"/>
                <w:szCs w:val="22"/>
              </w:rPr>
              <w:t>2023 m.</w:t>
            </w:r>
          </w:p>
          <w:p w14:paraId="56123142" w14:textId="77777777" w:rsidR="00CE10BE" w:rsidRDefault="00CE10BE" w:rsidP="004F0DA1">
            <w:pPr>
              <w:pBdr>
                <w:top w:val="nil"/>
                <w:left w:val="nil"/>
                <w:bottom w:val="nil"/>
                <w:right w:val="nil"/>
                <w:between w:val="nil"/>
              </w:pBdr>
              <w:spacing w:line="240" w:lineRule="auto"/>
              <w:ind w:hanging="2"/>
              <w:jc w:val="center"/>
              <w:rPr>
                <w:sz w:val="22"/>
                <w:szCs w:val="22"/>
              </w:rPr>
            </w:pPr>
          </w:p>
          <w:p w14:paraId="755BF585" w14:textId="77777777" w:rsidR="00CE10BE" w:rsidRDefault="00CE10BE" w:rsidP="004F0DA1">
            <w:pPr>
              <w:pBdr>
                <w:top w:val="nil"/>
                <w:left w:val="nil"/>
                <w:bottom w:val="nil"/>
                <w:right w:val="nil"/>
                <w:between w:val="nil"/>
              </w:pBdr>
              <w:spacing w:line="240" w:lineRule="auto"/>
              <w:ind w:hanging="2"/>
              <w:jc w:val="center"/>
              <w:rPr>
                <w:sz w:val="22"/>
                <w:szCs w:val="22"/>
              </w:rPr>
            </w:pPr>
            <w:r>
              <w:rPr>
                <w:sz w:val="22"/>
                <w:szCs w:val="22"/>
              </w:rPr>
              <w:t>Kasmet</w:t>
            </w:r>
          </w:p>
          <w:p w14:paraId="2E90A6DB" w14:textId="77777777" w:rsidR="00CE10BE" w:rsidRDefault="00CE10BE" w:rsidP="004F0DA1">
            <w:pPr>
              <w:pBdr>
                <w:top w:val="nil"/>
                <w:left w:val="nil"/>
                <w:bottom w:val="nil"/>
                <w:right w:val="nil"/>
                <w:between w:val="nil"/>
              </w:pBdr>
              <w:spacing w:line="240" w:lineRule="auto"/>
              <w:ind w:hanging="2"/>
              <w:jc w:val="center"/>
              <w:rPr>
                <w:sz w:val="22"/>
                <w:szCs w:val="22"/>
              </w:rPr>
            </w:pPr>
          </w:p>
          <w:p w14:paraId="4418543D" w14:textId="7E5DD8A7" w:rsidR="00CE10BE" w:rsidRPr="00EF7A3B" w:rsidRDefault="00CE10BE" w:rsidP="004F0DA1">
            <w:pPr>
              <w:pBdr>
                <w:top w:val="nil"/>
                <w:left w:val="nil"/>
                <w:bottom w:val="nil"/>
                <w:right w:val="nil"/>
                <w:between w:val="nil"/>
              </w:pBdr>
              <w:spacing w:line="240" w:lineRule="auto"/>
              <w:ind w:hanging="2"/>
              <w:jc w:val="center"/>
              <w:rPr>
                <w:sz w:val="22"/>
                <w:szCs w:val="22"/>
              </w:rPr>
            </w:pPr>
            <w:r>
              <w:rPr>
                <w:sz w:val="22"/>
                <w:szCs w:val="22"/>
              </w:rPr>
              <w:t>Kasmet</w:t>
            </w:r>
          </w:p>
        </w:tc>
        <w:tc>
          <w:tcPr>
            <w:tcW w:w="1559" w:type="dxa"/>
          </w:tcPr>
          <w:p w14:paraId="0F0448FB" w14:textId="77777777" w:rsidR="00F71BA1" w:rsidRDefault="00F71BA1" w:rsidP="004F0DA1">
            <w:pPr>
              <w:pBdr>
                <w:top w:val="nil"/>
                <w:left w:val="nil"/>
                <w:bottom w:val="nil"/>
                <w:right w:val="nil"/>
                <w:between w:val="nil"/>
              </w:pBdr>
              <w:spacing w:line="240" w:lineRule="auto"/>
              <w:ind w:hanging="2"/>
              <w:jc w:val="center"/>
              <w:rPr>
                <w:sz w:val="22"/>
                <w:szCs w:val="22"/>
              </w:rPr>
            </w:pPr>
          </w:p>
          <w:p w14:paraId="22867DE7" w14:textId="77777777" w:rsidR="00E0139A" w:rsidRDefault="00E0139A" w:rsidP="004F0DA1">
            <w:pPr>
              <w:pBdr>
                <w:top w:val="nil"/>
                <w:left w:val="nil"/>
                <w:bottom w:val="nil"/>
                <w:right w:val="nil"/>
                <w:between w:val="nil"/>
              </w:pBdr>
              <w:spacing w:line="240" w:lineRule="auto"/>
              <w:ind w:hanging="2"/>
              <w:jc w:val="center"/>
              <w:rPr>
                <w:sz w:val="22"/>
                <w:szCs w:val="22"/>
              </w:rPr>
            </w:pPr>
          </w:p>
          <w:p w14:paraId="2AC61FC5" w14:textId="6D187479" w:rsidR="00E0139A" w:rsidRDefault="00E0139A" w:rsidP="004F0DA1">
            <w:pPr>
              <w:pBdr>
                <w:top w:val="nil"/>
                <w:left w:val="nil"/>
                <w:bottom w:val="nil"/>
                <w:right w:val="nil"/>
                <w:between w:val="nil"/>
              </w:pBdr>
              <w:spacing w:line="240" w:lineRule="auto"/>
              <w:ind w:hanging="2"/>
              <w:rPr>
                <w:sz w:val="22"/>
                <w:szCs w:val="22"/>
              </w:rPr>
            </w:pPr>
            <w:r>
              <w:rPr>
                <w:sz w:val="22"/>
                <w:szCs w:val="22"/>
              </w:rPr>
              <w:t>D. Mockus</w:t>
            </w:r>
          </w:p>
          <w:p w14:paraId="3C3AC1EA" w14:textId="77777777" w:rsidR="00E0139A" w:rsidRDefault="00E0139A" w:rsidP="004F0DA1">
            <w:pPr>
              <w:pBdr>
                <w:top w:val="nil"/>
                <w:left w:val="nil"/>
                <w:bottom w:val="nil"/>
                <w:right w:val="nil"/>
                <w:between w:val="nil"/>
              </w:pBdr>
              <w:spacing w:line="240" w:lineRule="auto"/>
              <w:ind w:hanging="2"/>
              <w:jc w:val="center"/>
              <w:rPr>
                <w:sz w:val="22"/>
                <w:szCs w:val="22"/>
              </w:rPr>
            </w:pPr>
          </w:p>
          <w:p w14:paraId="41A804BD" w14:textId="4512E285" w:rsidR="00E0139A" w:rsidRDefault="00E0139A" w:rsidP="004F0DA1">
            <w:pPr>
              <w:pBdr>
                <w:top w:val="nil"/>
                <w:left w:val="nil"/>
                <w:bottom w:val="nil"/>
                <w:right w:val="nil"/>
                <w:between w:val="nil"/>
              </w:pBdr>
              <w:spacing w:line="240" w:lineRule="auto"/>
              <w:ind w:hanging="2"/>
              <w:rPr>
                <w:sz w:val="22"/>
                <w:szCs w:val="22"/>
              </w:rPr>
            </w:pPr>
            <w:r>
              <w:rPr>
                <w:sz w:val="22"/>
                <w:szCs w:val="22"/>
              </w:rPr>
              <w:t>Metodinių gr. pirmininkai</w:t>
            </w:r>
          </w:p>
          <w:p w14:paraId="14F3B9B9" w14:textId="33A28AA0" w:rsidR="00E0139A" w:rsidRPr="00EF7A3B" w:rsidRDefault="00E0139A" w:rsidP="004F0DA1">
            <w:pPr>
              <w:pBdr>
                <w:top w:val="nil"/>
                <w:left w:val="nil"/>
                <w:bottom w:val="nil"/>
                <w:right w:val="nil"/>
                <w:between w:val="nil"/>
              </w:pBdr>
              <w:spacing w:line="240" w:lineRule="auto"/>
              <w:ind w:firstLine="0"/>
              <w:rPr>
                <w:sz w:val="22"/>
                <w:szCs w:val="22"/>
              </w:rPr>
            </w:pPr>
            <w:r>
              <w:rPr>
                <w:sz w:val="22"/>
                <w:szCs w:val="22"/>
              </w:rPr>
              <w:t>Metodinių gr. pirmininkai</w:t>
            </w:r>
          </w:p>
        </w:tc>
        <w:tc>
          <w:tcPr>
            <w:tcW w:w="822" w:type="dxa"/>
          </w:tcPr>
          <w:p w14:paraId="7464940E" w14:textId="3FC51B2F" w:rsidR="00F71BA1" w:rsidRPr="00EF7A3B" w:rsidRDefault="0033489F" w:rsidP="004F0DA1">
            <w:pPr>
              <w:pBdr>
                <w:top w:val="nil"/>
                <w:left w:val="nil"/>
                <w:bottom w:val="nil"/>
                <w:right w:val="nil"/>
                <w:between w:val="nil"/>
              </w:pBdr>
              <w:spacing w:line="240" w:lineRule="auto"/>
              <w:ind w:hanging="2"/>
              <w:jc w:val="center"/>
              <w:rPr>
                <w:sz w:val="22"/>
                <w:szCs w:val="22"/>
              </w:rPr>
            </w:pPr>
            <w:r>
              <w:rPr>
                <w:sz w:val="22"/>
                <w:szCs w:val="22"/>
              </w:rPr>
              <w:t>GBL</w:t>
            </w:r>
          </w:p>
        </w:tc>
        <w:tc>
          <w:tcPr>
            <w:tcW w:w="4990" w:type="dxa"/>
          </w:tcPr>
          <w:p w14:paraId="3F86C3D0" w14:textId="55DF5FE9" w:rsidR="00F71BA1" w:rsidRPr="00EF7A3B" w:rsidRDefault="00F71BA1" w:rsidP="004F0DA1">
            <w:pPr>
              <w:pBdr>
                <w:top w:val="nil"/>
                <w:left w:val="nil"/>
                <w:bottom w:val="nil"/>
                <w:right w:val="nil"/>
                <w:between w:val="nil"/>
              </w:pBdr>
              <w:tabs>
                <w:tab w:val="left" w:pos="317"/>
              </w:tabs>
              <w:spacing w:line="240" w:lineRule="auto"/>
              <w:ind w:hanging="2"/>
              <w:jc w:val="left"/>
              <w:rPr>
                <w:sz w:val="22"/>
                <w:szCs w:val="22"/>
              </w:rPr>
            </w:pPr>
            <w:r>
              <w:rPr>
                <w:sz w:val="22"/>
                <w:szCs w:val="22"/>
              </w:rPr>
              <w:t xml:space="preserve">1. </w:t>
            </w:r>
            <w:r w:rsidRPr="00EF7A3B">
              <w:rPr>
                <w:sz w:val="22"/>
                <w:szCs w:val="22"/>
              </w:rPr>
              <w:t>Atlikta mokytojų kvalifikacijos tobulinimo poreikio analizė.</w:t>
            </w:r>
          </w:p>
          <w:p w14:paraId="1B69E5F1" w14:textId="756F5F9C" w:rsidR="00F71BA1" w:rsidRPr="00EF7A3B" w:rsidRDefault="00F71BA1" w:rsidP="004F0DA1">
            <w:pPr>
              <w:pBdr>
                <w:top w:val="nil"/>
                <w:left w:val="nil"/>
                <w:bottom w:val="nil"/>
                <w:right w:val="nil"/>
                <w:between w:val="nil"/>
              </w:pBdr>
              <w:tabs>
                <w:tab w:val="left" w:pos="317"/>
              </w:tabs>
              <w:spacing w:line="240" w:lineRule="auto"/>
              <w:ind w:hanging="2"/>
              <w:jc w:val="left"/>
              <w:rPr>
                <w:sz w:val="22"/>
                <w:szCs w:val="22"/>
              </w:rPr>
            </w:pPr>
            <w:r>
              <w:rPr>
                <w:sz w:val="22"/>
                <w:szCs w:val="22"/>
              </w:rPr>
              <w:t>2.</w:t>
            </w:r>
            <w:r w:rsidRPr="006823E8">
              <w:rPr>
                <w:sz w:val="22"/>
                <w:szCs w:val="22"/>
              </w:rPr>
              <w:t>Suorganizuota metodinė išvyka į šalies gimnaziją(</w:t>
            </w:r>
            <w:proofErr w:type="spellStart"/>
            <w:r w:rsidRPr="006823E8">
              <w:rPr>
                <w:sz w:val="22"/>
                <w:szCs w:val="22"/>
              </w:rPr>
              <w:t>as</w:t>
            </w:r>
            <w:proofErr w:type="spellEnd"/>
            <w:r w:rsidRPr="006823E8">
              <w:rPr>
                <w:sz w:val="22"/>
                <w:szCs w:val="22"/>
              </w:rPr>
              <w:t>) ir pasidalinta patirtimis.</w:t>
            </w:r>
          </w:p>
          <w:p w14:paraId="173201F1" w14:textId="4CB3C813" w:rsidR="00F71BA1" w:rsidRPr="00EF7A3B" w:rsidRDefault="00F71BA1" w:rsidP="004F0DA1">
            <w:pPr>
              <w:pBdr>
                <w:top w:val="nil"/>
                <w:left w:val="nil"/>
                <w:bottom w:val="nil"/>
                <w:right w:val="nil"/>
                <w:between w:val="nil"/>
              </w:pBdr>
              <w:tabs>
                <w:tab w:val="left" w:pos="317"/>
              </w:tabs>
              <w:spacing w:line="240" w:lineRule="auto"/>
              <w:ind w:hanging="2"/>
              <w:jc w:val="left"/>
              <w:rPr>
                <w:sz w:val="22"/>
                <w:szCs w:val="22"/>
              </w:rPr>
            </w:pPr>
            <w:r>
              <w:rPr>
                <w:sz w:val="22"/>
                <w:szCs w:val="22"/>
              </w:rPr>
              <w:t>3.</w:t>
            </w:r>
            <w:r w:rsidRPr="00EF7A3B">
              <w:rPr>
                <w:sz w:val="22"/>
                <w:szCs w:val="22"/>
              </w:rPr>
              <w:t>Kasmet bus suorganizuoti  2-3 kvalifikacijos tobulinimo renginiai gimnazijos pedagoginei bendruomenei.</w:t>
            </w:r>
          </w:p>
          <w:p w14:paraId="437B1193" w14:textId="270BCACB" w:rsidR="00F71BA1" w:rsidRPr="00EF7A3B" w:rsidRDefault="00F71BA1" w:rsidP="004F0DA1">
            <w:pPr>
              <w:pBdr>
                <w:top w:val="nil"/>
                <w:left w:val="nil"/>
                <w:bottom w:val="nil"/>
                <w:right w:val="nil"/>
                <w:between w:val="nil"/>
              </w:pBdr>
              <w:tabs>
                <w:tab w:val="left" w:pos="317"/>
              </w:tabs>
              <w:spacing w:line="240" w:lineRule="auto"/>
              <w:ind w:hanging="2"/>
              <w:jc w:val="left"/>
              <w:rPr>
                <w:sz w:val="22"/>
                <w:szCs w:val="22"/>
              </w:rPr>
            </w:pPr>
            <w:r>
              <w:rPr>
                <w:sz w:val="22"/>
                <w:szCs w:val="22"/>
              </w:rPr>
              <w:t>4.</w:t>
            </w:r>
            <w:r w:rsidR="007001A9">
              <w:rPr>
                <w:sz w:val="22"/>
                <w:szCs w:val="22"/>
              </w:rPr>
              <w:t>Kasmet p</w:t>
            </w:r>
            <w:r w:rsidRPr="00EF7A3B">
              <w:rPr>
                <w:sz w:val="22"/>
                <w:szCs w:val="22"/>
              </w:rPr>
              <w:t>ademonstruotos ir aptartos 2-3 atviros pamokos kiekvienoje metodinėje grupėje.</w:t>
            </w:r>
          </w:p>
          <w:p w14:paraId="5190CC81" w14:textId="2AA7587C" w:rsidR="00F71BA1" w:rsidRPr="00EF7A3B" w:rsidRDefault="00F71BA1" w:rsidP="004F0DA1">
            <w:pPr>
              <w:pBdr>
                <w:top w:val="nil"/>
                <w:left w:val="nil"/>
                <w:bottom w:val="nil"/>
                <w:right w:val="nil"/>
                <w:between w:val="nil"/>
              </w:pBdr>
              <w:tabs>
                <w:tab w:val="left" w:pos="317"/>
              </w:tabs>
              <w:spacing w:line="240" w:lineRule="auto"/>
              <w:ind w:hanging="2"/>
              <w:jc w:val="left"/>
              <w:rPr>
                <w:sz w:val="22"/>
                <w:szCs w:val="22"/>
              </w:rPr>
            </w:pPr>
            <w:r>
              <w:rPr>
                <w:sz w:val="22"/>
                <w:szCs w:val="22"/>
              </w:rPr>
              <w:t>5.</w:t>
            </w:r>
            <w:r w:rsidR="007001A9">
              <w:rPr>
                <w:sz w:val="22"/>
                <w:szCs w:val="22"/>
              </w:rPr>
              <w:t>Kasmet m</w:t>
            </w:r>
            <w:r w:rsidRPr="00EF7A3B">
              <w:rPr>
                <w:sz w:val="22"/>
                <w:szCs w:val="22"/>
              </w:rPr>
              <w:t xml:space="preserve">etodinėse grupėse pasidalinta po 2-3  „sėkmės istorijas“, pristatant </w:t>
            </w:r>
            <w:proofErr w:type="spellStart"/>
            <w:r w:rsidRPr="00EF7A3B">
              <w:rPr>
                <w:sz w:val="22"/>
                <w:szCs w:val="22"/>
              </w:rPr>
              <w:t>inovatyvius</w:t>
            </w:r>
            <w:proofErr w:type="spellEnd"/>
            <w:r w:rsidRPr="00EF7A3B">
              <w:rPr>
                <w:sz w:val="22"/>
                <w:szCs w:val="22"/>
              </w:rPr>
              <w:t xml:space="preserve"> ugdymo metodus</w:t>
            </w:r>
            <w:r w:rsidR="007001A9">
              <w:rPr>
                <w:sz w:val="22"/>
                <w:szCs w:val="22"/>
              </w:rPr>
              <w:t>.</w:t>
            </w:r>
          </w:p>
        </w:tc>
      </w:tr>
      <w:tr w:rsidR="00F71BA1" w:rsidRPr="00EF7A3B" w14:paraId="11CDF69C" w14:textId="77777777" w:rsidTr="00C27A09">
        <w:trPr>
          <w:cantSplit/>
          <w:trHeight w:val="1134"/>
        </w:trPr>
        <w:tc>
          <w:tcPr>
            <w:tcW w:w="1105" w:type="dxa"/>
            <w:textDirection w:val="btLr"/>
            <w:vAlign w:val="center"/>
          </w:tcPr>
          <w:p w14:paraId="628E2656" w14:textId="064AC10F" w:rsidR="00F71BA1" w:rsidRPr="00EF7A3B" w:rsidRDefault="00C27A09" w:rsidP="004F0DA1">
            <w:pPr>
              <w:widowControl w:val="0"/>
              <w:pBdr>
                <w:top w:val="nil"/>
                <w:left w:val="nil"/>
                <w:bottom w:val="nil"/>
                <w:right w:val="nil"/>
                <w:between w:val="nil"/>
              </w:pBdr>
              <w:spacing w:line="240" w:lineRule="auto"/>
              <w:ind w:right="113" w:hanging="2"/>
              <w:jc w:val="center"/>
              <w:rPr>
                <w:color w:val="000000"/>
                <w:sz w:val="22"/>
                <w:szCs w:val="22"/>
              </w:rPr>
            </w:pPr>
            <w:r w:rsidRPr="00C27A09">
              <w:rPr>
                <w:bCs/>
                <w:iCs/>
                <w:color w:val="000000"/>
                <w:sz w:val="22"/>
                <w:szCs w:val="22"/>
              </w:rPr>
              <w:t xml:space="preserve">Mokyklų </w:t>
            </w:r>
            <w:proofErr w:type="spellStart"/>
            <w:r w:rsidRPr="00C27A09">
              <w:rPr>
                <w:bCs/>
                <w:iCs/>
                <w:color w:val="000000"/>
                <w:sz w:val="22"/>
                <w:szCs w:val="22"/>
              </w:rPr>
              <w:t>tinklaveikos</w:t>
            </w:r>
            <w:proofErr w:type="spellEnd"/>
            <w:r w:rsidRPr="00C27A09">
              <w:rPr>
                <w:bCs/>
                <w:iCs/>
                <w:color w:val="000000"/>
                <w:sz w:val="22"/>
                <w:szCs w:val="22"/>
              </w:rPr>
              <w:t xml:space="preserve"> kūrimas ir palaikymas</w:t>
            </w:r>
            <w:r w:rsidR="00F71BA1" w:rsidRPr="00EF7A3B">
              <w:rPr>
                <w:i/>
                <w:color w:val="000000"/>
                <w:sz w:val="22"/>
                <w:szCs w:val="22"/>
              </w:rPr>
              <w:t>;</w:t>
            </w:r>
          </w:p>
        </w:tc>
        <w:tc>
          <w:tcPr>
            <w:tcW w:w="2126" w:type="dxa"/>
          </w:tcPr>
          <w:p w14:paraId="02619A85" w14:textId="2863F47C" w:rsidR="00F71BA1" w:rsidRPr="00EF7A3B" w:rsidRDefault="00F71BA1" w:rsidP="004F0DA1">
            <w:pPr>
              <w:widowControl w:val="0"/>
              <w:pBdr>
                <w:top w:val="nil"/>
                <w:left w:val="nil"/>
                <w:bottom w:val="nil"/>
                <w:right w:val="nil"/>
                <w:between w:val="nil"/>
              </w:pBdr>
              <w:spacing w:line="240" w:lineRule="auto"/>
              <w:ind w:hanging="2"/>
              <w:jc w:val="left"/>
              <w:rPr>
                <w:color w:val="000000"/>
                <w:sz w:val="22"/>
                <w:szCs w:val="22"/>
              </w:rPr>
            </w:pPr>
            <w:r w:rsidRPr="00EF7A3B">
              <w:rPr>
                <w:sz w:val="22"/>
                <w:szCs w:val="22"/>
              </w:rPr>
              <w:t>1. Vykdyti veiklas su miesto ir rajono mokyklomis.</w:t>
            </w:r>
          </w:p>
        </w:tc>
        <w:tc>
          <w:tcPr>
            <w:tcW w:w="3969" w:type="dxa"/>
          </w:tcPr>
          <w:p w14:paraId="4E82656D" w14:textId="0451E4AE" w:rsidR="00F71BA1" w:rsidRPr="00EF7A3B" w:rsidRDefault="00F71BA1" w:rsidP="004F0DA1">
            <w:pPr>
              <w:spacing w:line="240" w:lineRule="auto"/>
              <w:ind w:hanging="2"/>
              <w:jc w:val="left"/>
              <w:rPr>
                <w:sz w:val="22"/>
                <w:szCs w:val="22"/>
              </w:rPr>
            </w:pPr>
            <w:r w:rsidRPr="00EF7A3B">
              <w:rPr>
                <w:color w:val="1A1A1A"/>
                <w:sz w:val="22"/>
                <w:szCs w:val="22"/>
              </w:rPr>
              <w:t>1. Bendrų edukacinių, kultūrinių, sporto renginių organizavimas su kitomis rajono mokyklomis (TMD</w:t>
            </w:r>
            <w:r w:rsidRPr="00EF7A3B">
              <w:rPr>
                <w:sz w:val="22"/>
                <w:szCs w:val="22"/>
              </w:rPr>
              <w:t xml:space="preserve">, </w:t>
            </w:r>
            <w:proofErr w:type="spellStart"/>
            <w:r w:rsidRPr="00EF7A3B">
              <w:rPr>
                <w:sz w:val="22"/>
                <w:szCs w:val="22"/>
              </w:rPr>
              <w:t>Terra</w:t>
            </w:r>
            <w:proofErr w:type="spellEnd"/>
            <w:r w:rsidRPr="00EF7A3B">
              <w:rPr>
                <w:sz w:val="22"/>
                <w:szCs w:val="22"/>
              </w:rPr>
              <w:t xml:space="preserve"> </w:t>
            </w:r>
            <w:proofErr w:type="spellStart"/>
            <w:r w:rsidRPr="00EF7A3B">
              <w:rPr>
                <w:sz w:val="22"/>
                <w:szCs w:val="22"/>
              </w:rPr>
              <w:t>incognita</w:t>
            </w:r>
            <w:proofErr w:type="spellEnd"/>
            <w:r w:rsidRPr="00EF7A3B">
              <w:rPr>
                <w:sz w:val="22"/>
                <w:szCs w:val="22"/>
              </w:rPr>
              <w:t>. Naktis mokykloje</w:t>
            </w:r>
            <w:r w:rsidR="001168A5">
              <w:rPr>
                <w:sz w:val="22"/>
                <w:szCs w:val="22"/>
              </w:rPr>
              <w:t xml:space="preserve"> ir kt.</w:t>
            </w:r>
            <w:r w:rsidRPr="00EF7A3B">
              <w:rPr>
                <w:sz w:val="22"/>
                <w:szCs w:val="22"/>
              </w:rPr>
              <w:t>).</w:t>
            </w:r>
          </w:p>
          <w:p w14:paraId="75029494" w14:textId="4489024D" w:rsidR="00715A2C" w:rsidRPr="00EF7A3B" w:rsidRDefault="00715A2C" w:rsidP="004F0DA1">
            <w:pPr>
              <w:spacing w:line="240" w:lineRule="auto"/>
              <w:ind w:firstLine="0"/>
              <w:jc w:val="left"/>
              <w:rPr>
                <w:color w:val="1A1A1A"/>
                <w:sz w:val="22"/>
                <w:szCs w:val="22"/>
              </w:rPr>
            </w:pPr>
          </w:p>
          <w:p w14:paraId="75719BA8" w14:textId="59960040" w:rsidR="00F71BA1" w:rsidRPr="00EF7A3B" w:rsidRDefault="00F71BA1" w:rsidP="004F0DA1">
            <w:pPr>
              <w:spacing w:line="240" w:lineRule="auto"/>
              <w:ind w:hanging="2"/>
              <w:jc w:val="left"/>
              <w:rPr>
                <w:color w:val="1A1A1A"/>
                <w:sz w:val="22"/>
                <w:szCs w:val="22"/>
              </w:rPr>
            </w:pPr>
          </w:p>
        </w:tc>
        <w:tc>
          <w:tcPr>
            <w:tcW w:w="1276" w:type="dxa"/>
          </w:tcPr>
          <w:p w14:paraId="226D76D8" w14:textId="3C1AB1C2" w:rsidR="00F71BA1" w:rsidRPr="00EF7A3B" w:rsidRDefault="00F71BA1" w:rsidP="004F0DA1">
            <w:pPr>
              <w:pBdr>
                <w:top w:val="nil"/>
                <w:left w:val="nil"/>
                <w:bottom w:val="nil"/>
                <w:right w:val="nil"/>
                <w:between w:val="nil"/>
              </w:pBdr>
              <w:spacing w:line="240" w:lineRule="auto"/>
              <w:ind w:hanging="2"/>
              <w:jc w:val="center"/>
              <w:rPr>
                <w:sz w:val="22"/>
                <w:szCs w:val="22"/>
              </w:rPr>
            </w:pPr>
            <w:r w:rsidRPr="00EF7A3B">
              <w:rPr>
                <w:sz w:val="22"/>
                <w:szCs w:val="22"/>
              </w:rPr>
              <w:t>1-2 kartus metuose</w:t>
            </w:r>
          </w:p>
        </w:tc>
        <w:tc>
          <w:tcPr>
            <w:tcW w:w="1559" w:type="dxa"/>
          </w:tcPr>
          <w:p w14:paraId="66C35AB9" w14:textId="100371AA" w:rsidR="00F71BA1" w:rsidRPr="00EF7A3B" w:rsidRDefault="00E0139A" w:rsidP="004F0DA1">
            <w:pPr>
              <w:pBdr>
                <w:top w:val="nil"/>
                <w:left w:val="nil"/>
                <w:bottom w:val="nil"/>
                <w:right w:val="nil"/>
                <w:between w:val="nil"/>
              </w:pBdr>
              <w:spacing w:line="240" w:lineRule="auto"/>
              <w:ind w:hanging="2"/>
              <w:rPr>
                <w:sz w:val="22"/>
                <w:szCs w:val="22"/>
              </w:rPr>
            </w:pPr>
            <w:r>
              <w:rPr>
                <w:sz w:val="22"/>
                <w:szCs w:val="22"/>
              </w:rPr>
              <w:t>Atsakingas pavaduotojas ugdymui</w:t>
            </w:r>
          </w:p>
        </w:tc>
        <w:tc>
          <w:tcPr>
            <w:tcW w:w="822" w:type="dxa"/>
          </w:tcPr>
          <w:p w14:paraId="5C74FBC8" w14:textId="4FCAFDE3" w:rsidR="00F71BA1" w:rsidRPr="00EF7A3B" w:rsidRDefault="0033489F" w:rsidP="004F0DA1">
            <w:pPr>
              <w:pBdr>
                <w:top w:val="nil"/>
                <w:left w:val="nil"/>
                <w:bottom w:val="nil"/>
                <w:right w:val="nil"/>
                <w:between w:val="nil"/>
              </w:pBdr>
              <w:spacing w:line="240" w:lineRule="auto"/>
              <w:ind w:hanging="2"/>
              <w:jc w:val="center"/>
              <w:rPr>
                <w:sz w:val="22"/>
                <w:szCs w:val="22"/>
              </w:rPr>
            </w:pPr>
            <w:r>
              <w:rPr>
                <w:sz w:val="22"/>
                <w:szCs w:val="22"/>
              </w:rPr>
              <w:t>GBL</w:t>
            </w:r>
          </w:p>
        </w:tc>
        <w:tc>
          <w:tcPr>
            <w:tcW w:w="4990" w:type="dxa"/>
          </w:tcPr>
          <w:p w14:paraId="1FBAD500" w14:textId="181C5801" w:rsidR="00F71BA1" w:rsidRPr="00EF7A3B" w:rsidRDefault="00F71BA1" w:rsidP="004F0DA1">
            <w:pPr>
              <w:pBdr>
                <w:top w:val="nil"/>
                <w:left w:val="nil"/>
                <w:bottom w:val="nil"/>
                <w:right w:val="nil"/>
                <w:between w:val="nil"/>
              </w:pBdr>
              <w:tabs>
                <w:tab w:val="left" w:pos="317"/>
              </w:tabs>
              <w:spacing w:line="240" w:lineRule="auto"/>
              <w:ind w:hanging="2"/>
              <w:jc w:val="left"/>
              <w:rPr>
                <w:sz w:val="22"/>
                <w:szCs w:val="22"/>
              </w:rPr>
            </w:pPr>
            <w:r>
              <w:rPr>
                <w:sz w:val="22"/>
                <w:szCs w:val="22"/>
              </w:rPr>
              <w:t>1.</w:t>
            </w:r>
            <w:r w:rsidRPr="00EF7A3B">
              <w:rPr>
                <w:sz w:val="22"/>
                <w:szCs w:val="22"/>
              </w:rPr>
              <w:t>Ne mažiau nei 2-3 -juose gimnazijos renginiuose dalyvauja progimnazijų ir pagrindinių mokyklų mokiniai.</w:t>
            </w:r>
          </w:p>
          <w:p w14:paraId="06ED356E" w14:textId="77777777" w:rsidR="00F71BA1" w:rsidRDefault="00F71BA1" w:rsidP="004F0DA1">
            <w:pPr>
              <w:pBdr>
                <w:top w:val="nil"/>
                <w:left w:val="nil"/>
                <w:bottom w:val="nil"/>
                <w:right w:val="nil"/>
                <w:between w:val="nil"/>
              </w:pBdr>
              <w:tabs>
                <w:tab w:val="left" w:pos="317"/>
              </w:tabs>
              <w:spacing w:line="240" w:lineRule="auto"/>
              <w:ind w:hanging="2"/>
              <w:jc w:val="left"/>
              <w:rPr>
                <w:sz w:val="22"/>
                <w:szCs w:val="22"/>
              </w:rPr>
            </w:pPr>
            <w:r>
              <w:rPr>
                <w:sz w:val="22"/>
                <w:szCs w:val="22"/>
              </w:rPr>
              <w:t>2.</w:t>
            </w:r>
            <w:r w:rsidRPr="00EF7A3B">
              <w:rPr>
                <w:sz w:val="22"/>
                <w:szCs w:val="22"/>
              </w:rPr>
              <w:t>Suorganizuotas ne mažiau nei 1</w:t>
            </w:r>
            <w:r w:rsidR="00485DC2">
              <w:rPr>
                <w:sz w:val="22"/>
                <w:szCs w:val="22"/>
              </w:rPr>
              <w:t xml:space="preserve"> (vienas)</w:t>
            </w:r>
            <w:r w:rsidRPr="00EF7A3B">
              <w:rPr>
                <w:sz w:val="22"/>
                <w:szCs w:val="22"/>
              </w:rPr>
              <w:t xml:space="preserve"> metodinis mokytojų renginys per metus</w:t>
            </w:r>
            <w:r w:rsidR="00CE10BE">
              <w:rPr>
                <w:sz w:val="22"/>
                <w:szCs w:val="22"/>
              </w:rPr>
              <w:t>,</w:t>
            </w:r>
            <w:r w:rsidRPr="00EF7A3B">
              <w:rPr>
                <w:sz w:val="22"/>
                <w:szCs w:val="22"/>
              </w:rPr>
              <w:t xml:space="preserve"> kartu su progimnazijų ir pagrindinių mokyklų mokytojais.</w:t>
            </w:r>
          </w:p>
          <w:p w14:paraId="0EEC1428" w14:textId="7B44513B" w:rsidR="00633000" w:rsidRPr="00633000" w:rsidRDefault="00633000" w:rsidP="004F0DA1">
            <w:pPr>
              <w:pBdr>
                <w:top w:val="nil"/>
                <w:left w:val="nil"/>
                <w:bottom w:val="nil"/>
                <w:right w:val="nil"/>
                <w:between w:val="nil"/>
              </w:pBdr>
              <w:tabs>
                <w:tab w:val="left" w:pos="317"/>
              </w:tabs>
              <w:spacing w:line="240" w:lineRule="auto"/>
              <w:ind w:hanging="2"/>
              <w:jc w:val="left"/>
              <w:rPr>
                <w:sz w:val="22"/>
                <w:szCs w:val="22"/>
              </w:rPr>
            </w:pPr>
          </w:p>
        </w:tc>
      </w:tr>
      <w:tr w:rsidR="00F71BA1" w:rsidRPr="00EF7A3B" w14:paraId="1FBFFCC9" w14:textId="77777777" w:rsidTr="00C27A09">
        <w:trPr>
          <w:cantSplit/>
          <w:trHeight w:val="3495"/>
        </w:trPr>
        <w:tc>
          <w:tcPr>
            <w:tcW w:w="1105" w:type="dxa"/>
            <w:textDirection w:val="btLr"/>
            <w:vAlign w:val="center"/>
          </w:tcPr>
          <w:p w14:paraId="4CD9D768" w14:textId="77777777" w:rsidR="00F71BA1" w:rsidRPr="00C27A09" w:rsidRDefault="00F71BA1" w:rsidP="004F0DA1">
            <w:pPr>
              <w:widowControl w:val="0"/>
              <w:pBdr>
                <w:top w:val="nil"/>
                <w:left w:val="nil"/>
                <w:bottom w:val="nil"/>
                <w:right w:val="nil"/>
                <w:between w:val="nil"/>
              </w:pBdr>
              <w:spacing w:line="240" w:lineRule="auto"/>
              <w:ind w:right="113" w:hanging="2"/>
              <w:jc w:val="center"/>
              <w:rPr>
                <w:iCs/>
                <w:sz w:val="22"/>
                <w:szCs w:val="22"/>
              </w:rPr>
            </w:pPr>
            <w:r w:rsidRPr="00C27A09">
              <w:rPr>
                <w:iCs/>
                <w:color w:val="333333"/>
                <w:sz w:val="22"/>
                <w:szCs w:val="22"/>
              </w:rPr>
              <w:lastRenderedPageBreak/>
              <w:t>Gimnazijos žinomumo stiprinimas</w:t>
            </w:r>
            <w:r w:rsidRPr="00C27A09">
              <w:rPr>
                <w:iCs/>
                <w:sz w:val="22"/>
                <w:szCs w:val="22"/>
              </w:rPr>
              <w:t>.</w:t>
            </w:r>
          </w:p>
        </w:tc>
        <w:tc>
          <w:tcPr>
            <w:tcW w:w="2126" w:type="dxa"/>
          </w:tcPr>
          <w:p w14:paraId="5C297D48" w14:textId="1A756FDE" w:rsidR="00F71BA1" w:rsidRPr="00EF7A3B" w:rsidRDefault="00F71BA1" w:rsidP="004F0DA1">
            <w:pPr>
              <w:widowControl w:val="0"/>
              <w:pBdr>
                <w:top w:val="nil"/>
                <w:left w:val="nil"/>
                <w:bottom w:val="nil"/>
                <w:right w:val="nil"/>
                <w:between w:val="nil"/>
              </w:pBdr>
              <w:spacing w:line="240" w:lineRule="auto"/>
              <w:ind w:hanging="2"/>
              <w:jc w:val="left"/>
              <w:rPr>
                <w:color w:val="000000"/>
                <w:sz w:val="22"/>
                <w:szCs w:val="22"/>
              </w:rPr>
            </w:pPr>
            <w:r w:rsidRPr="00EF7A3B">
              <w:rPr>
                <w:sz w:val="22"/>
                <w:szCs w:val="22"/>
              </w:rPr>
              <w:t xml:space="preserve">1. Įvairiomis formomis reguliariai </w:t>
            </w:r>
            <w:r w:rsidR="00D7704E">
              <w:rPr>
                <w:sz w:val="22"/>
                <w:szCs w:val="22"/>
              </w:rPr>
              <w:t>teikti</w:t>
            </w:r>
            <w:r w:rsidR="0070444E" w:rsidRPr="0070444E">
              <w:rPr>
                <w:color w:val="7030A0"/>
                <w:sz w:val="22"/>
                <w:szCs w:val="22"/>
              </w:rPr>
              <w:t xml:space="preserve"> </w:t>
            </w:r>
            <w:r w:rsidRPr="00EF7A3B">
              <w:rPr>
                <w:sz w:val="22"/>
                <w:szCs w:val="22"/>
              </w:rPr>
              <w:t>informaciją apie gimnaziją.</w:t>
            </w:r>
          </w:p>
        </w:tc>
        <w:tc>
          <w:tcPr>
            <w:tcW w:w="3969" w:type="dxa"/>
          </w:tcPr>
          <w:p w14:paraId="3EB81E74" w14:textId="77777777" w:rsidR="00F71BA1" w:rsidRPr="00EF7A3B" w:rsidRDefault="00F71BA1" w:rsidP="004F0DA1">
            <w:pPr>
              <w:pBdr>
                <w:top w:val="nil"/>
                <w:left w:val="nil"/>
                <w:bottom w:val="nil"/>
                <w:right w:val="nil"/>
                <w:between w:val="nil"/>
              </w:pBdr>
              <w:spacing w:line="240" w:lineRule="auto"/>
              <w:ind w:hanging="2"/>
              <w:jc w:val="left"/>
              <w:rPr>
                <w:sz w:val="22"/>
                <w:szCs w:val="22"/>
              </w:rPr>
            </w:pPr>
            <w:r w:rsidRPr="00EF7A3B">
              <w:rPr>
                <w:sz w:val="22"/>
                <w:szCs w:val="22"/>
              </w:rPr>
              <w:t xml:space="preserve">1.  Sukurti gimnazijos paskyrą </w:t>
            </w:r>
            <w:proofErr w:type="spellStart"/>
            <w:r w:rsidRPr="00EF7A3B">
              <w:rPr>
                <w:sz w:val="22"/>
                <w:szCs w:val="22"/>
              </w:rPr>
              <w:t>Instagram</w:t>
            </w:r>
            <w:proofErr w:type="spellEnd"/>
            <w:r w:rsidRPr="00EF7A3B">
              <w:rPr>
                <w:sz w:val="22"/>
                <w:szCs w:val="22"/>
              </w:rPr>
              <w:t xml:space="preserve"> socialiniame tinkle.</w:t>
            </w:r>
          </w:p>
          <w:p w14:paraId="3875262D" w14:textId="77777777" w:rsidR="00F71BA1" w:rsidRPr="00EF7A3B" w:rsidRDefault="00F71BA1" w:rsidP="004F0DA1">
            <w:pPr>
              <w:pBdr>
                <w:top w:val="nil"/>
                <w:left w:val="nil"/>
                <w:bottom w:val="nil"/>
                <w:right w:val="nil"/>
                <w:between w:val="nil"/>
              </w:pBdr>
              <w:spacing w:line="240" w:lineRule="auto"/>
              <w:ind w:hanging="2"/>
              <w:jc w:val="left"/>
              <w:rPr>
                <w:sz w:val="22"/>
                <w:szCs w:val="22"/>
              </w:rPr>
            </w:pPr>
            <w:r w:rsidRPr="00EF7A3B">
              <w:rPr>
                <w:sz w:val="22"/>
                <w:szCs w:val="22"/>
              </w:rPr>
              <w:t>2. Skelbti informaciją apie gimnazijos renginius, laimėjimus ir kt.</w:t>
            </w:r>
          </w:p>
          <w:p w14:paraId="0146649E" w14:textId="77777777" w:rsidR="00F71BA1" w:rsidRPr="00EF7A3B" w:rsidRDefault="00F71BA1" w:rsidP="004F0DA1">
            <w:pPr>
              <w:pBdr>
                <w:top w:val="nil"/>
                <w:left w:val="nil"/>
                <w:bottom w:val="nil"/>
                <w:right w:val="nil"/>
                <w:between w:val="nil"/>
              </w:pBdr>
              <w:spacing w:line="240" w:lineRule="auto"/>
              <w:ind w:hanging="2"/>
              <w:jc w:val="left"/>
              <w:rPr>
                <w:sz w:val="22"/>
                <w:szCs w:val="22"/>
              </w:rPr>
            </w:pPr>
            <w:r w:rsidRPr="00EF7A3B">
              <w:rPr>
                <w:sz w:val="22"/>
                <w:szCs w:val="22"/>
              </w:rPr>
              <w:t>3. Įkurti gimnazijos ALUMNI klubą.</w:t>
            </w:r>
          </w:p>
          <w:p w14:paraId="048EB3D4" w14:textId="1DCD31C1" w:rsidR="00F71BA1" w:rsidRPr="00EF7A3B" w:rsidRDefault="00F71BA1" w:rsidP="004F0DA1">
            <w:pPr>
              <w:pBdr>
                <w:top w:val="nil"/>
                <w:left w:val="nil"/>
                <w:bottom w:val="nil"/>
                <w:right w:val="nil"/>
                <w:between w:val="nil"/>
              </w:pBdr>
              <w:spacing w:line="240" w:lineRule="auto"/>
              <w:ind w:hanging="2"/>
              <w:jc w:val="left"/>
              <w:rPr>
                <w:sz w:val="22"/>
                <w:szCs w:val="22"/>
              </w:rPr>
            </w:pPr>
            <w:r w:rsidRPr="00EF7A3B">
              <w:rPr>
                <w:sz w:val="22"/>
                <w:szCs w:val="22"/>
              </w:rPr>
              <w:t>4. Atnaujinti gimnazijos internetinę svetainę.</w:t>
            </w:r>
          </w:p>
          <w:p w14:paraId="63FA6B50" w14:textId="00E03A92" w:rsidR="00F71BA1" w:rsidRPr="00EF7A3B" w:rsidRDefault="00F71BA1" w:rsidP="004F0DA1">
            <w:pPr>
              <w:pBdr>
                <w:top w:val="nil"/>
                <w:left w:val="nil"/>
                <w:bottom w:val="nil"/>
                <w:right w:val="nil"/>
                <w:between w:val="nil"/>
              </w:pBdr>
              <w:spacing w:line="240" w:lineRule="auto"/>
              <w:ind w:hanging="2"/>
              <w:jc w:val="left"/>
              <w:rPr>
                <w:sz w:val="22"/>
                <w:szCs w:val="22"/>
              </w:rPr>
            </w:pPr>
            <w:r w:rsidRPr="00EF7A3B">
              <w:rPr>
                <w:sz w:val="22"/>
                <w:szCs w:val="22"/>
              </w:rPr>
              <w:t>5. TV laidos „</w:t>
            </w:r>
            <w:proofErr w:type="spellStart"/>
            <w:r w:rsidRPr="00EF7A3B">
              <w:rPr>
                <w:sz w:val="22"/>
                <w:szCs w:val="22"/>
              </w:rPr>
              <w:t>Interpertrauka</w:t>
            </w:r>
            <w:proofErr w:type="spellEnd"/>
            <w:r w:rsidRPr="00EF7A3B">
              <w:rPr>
                <w:sz w:val="22"/>
                <w:szCs w:val="22"/>
              </w:rPr>
              <w:t>“ transliacijos.</w:t>
            </w:r>
          </w:p>
          <w:p w14:paraId="3533AA43" w14:textId="381E25C0" w:rsidR="00F71BA1" w:rsidRPr="00EF7A3B" w:rsidRDefault="00F71BA1" w:rsidP="004F0DA1">
            <w:pPr>
              <w:pBdr>
                <w:top w:val="nil"/>
                <w:left w:val="nil"/>
                <w:bottom w:val="nil"/>
                <w:right w:val="nil"/>
                <w:between w:val="nil"/>
              </w:pBdr>
              <w:spacing w:line="240" w:lineRule="auto"/>
              <w:ind w:hanging="2"/>
              <w:jc w:val="left"/>
              <w:rPr>
                <w:sz w:val="22"/>
                <w:szCs w:val="22"/>
              </w:rPr>
            </w:pPr>
            <w:r w:rsidRPr="00EF7A3B">
              <w:rPr>
                <w:sz w:val="22"/>
                <w:szCs w:val="22"/>
              </w:rPr>
              <w:t>6. Pažintiniai-informaciniai</w:t>
            </w:r>
            <w:r w:rsidR="0039084B">
              <w:rPr>
                <w:sz w:val="22"/>
                <w:szCs w:val="22"/>
              </w:rPr>
              <w:t>-pramoginiai</w:t>
            </w:r>
            <w:r w:rsidRPr="00EF7A3B">
              <w:rPr>
                <w:sz w:val="22"/>
                <w:szCs w:val="22"/>
              </w:rPr>
              <w:t xml:space="preserve"> renginiai progimnazijų ir pagrindinių mokyklų mokiniams.</w:t>
            </w:r>
          </w:p>
          <w:p w14:paraId="719588DB" w14:textId="5A56EC0D" w:rsidR="00F71BA1" w:rsidRPr="00EF7A3B" w:rsidRDefault="00F71BA1" w:rsidP="004F0DA1">
            <w:pPr>
              <w:spacing w:line="240" w:lineRule="auto"/>
              <w:ind w:hanging="2"/>
              <w:jc w:val="left"/>
              <w:rPr>
                <w:sz w:val="22"/>
                <w:szCs w:val="22"/>
              </w:rPr>
            </w:pPr>
          </w:p>
        </w:tc>
        <w:tc>
          <w:tcPr>
            <w:tcW w:w="1276" w:type="dxa"/>
          </w:tcPr>
          <w:p w14:paraId="3BF95C59" w14:textId="77777777" w:rsidR="00F71BA1" w:rsidRDefault="005B5D9C" w:rsidP="004F0DA1">
            <w:pPr>
              <w:pBdr>
                <w:top w:val="nil"/>
                <w:left w:val="nil"/>
                <w:bottom w:val="nil"/>
                <w:right w:val="nil"/>
                <w:between w:val="nil"/>
              </w:pBdr>
              <w:spacing w:line="240" w:lineRule="auto"/>
              <w:ind w:hanging="2"/>
              <w:jc w:val="center"/>
              <w:rPr>
                <w:sz w:val="22"/>
                <w:szCs w:val="22"/>
              </w:rPr>
            </w:pPr>
            <w:r>
              <w:rPr>
                <w:sz w:val="22"/>
                <w:szCs w:val="22"/>
              </w:rPr>
              <w:t>2022 m.</w:t>
            </w:r>
          </w:p>
          <w:p w14:paraId="2BBC6687" w14:textId="77777777" w:rsidR="005B5D9C" w:rsidRDefault="005B5D9C" w:rsidP="004F0DA1">
            <w:pPr>
              <w:pBdr>
                <w:top w:val="nil"/>
                <w:left w:val="nil"/>
                <w:bottom w:val="nil"/>
                <w:right w:val="nil"/>
                <w:between w:val="nil"/>
              </w:pBdr>
              <w:spacing w:line="240" w:lineRule="auto"/>
              <w:ind w:hanging="2"/>
              <w:jc w:val="center"/>
              <w:rPr>
                <w:sz w:val="22"/>
                <w:szCs w:val="22"/>
              </w:rPr>
            </w:pPr>
          </w:p>
          <w:p w14:paraId="543D7991" w14:textId="77777777" w:rsidR="005B5D9C" w:rsidRDefault="005B5D9C" w:rsidP="004F0DA1">
            <w:pPr>
              <w:pBdr>
                <w:top w:val="nil"/>
                <w:left w:val="nil"/>
                <w:bottom w:val="nil"/>
                <w:right w:val="nil"/>
                <w:between w:val="nil"/>
              </w:pBdr>
              <w:spacing w:line="240" w:lineRule="auto"/>
              <w:ind w:hanging="2"/>
              <w:jc w:val="center"/>
              <w:rPr>
                <w:sz w:val="22"/>
                <w:szCs w:val="22"/>
              </w:rPr>
            </w:pPr>
            <w:r>
              <w:rPr>
                <w:sz w:val="22"/>
                <w:szCs w:val="22"/>
              </w:rPr>
              <w:t>Kasmet</w:t>
            </w:r>
          </w:p>
          <w:p w14:paraId="654D099E" w14:textId="77777777" w:rsidR="005B5D9C" w:rsidRDefault="005B5D9C" w:rsidP="004F0DA1">
            <w:pPr>
              <w:pBdr>
                <w:top w:val="nil"/>
                <w:left w:val="nil"/>
                <w:bottom w:val="nil"/>
                <w:right w:val="nil"/>
                <w:between w:val="nil"/>
              </w:pBdr>
              <w:spacing w:line="240" w:lineRule="auto"/>
              <w:ind w:hanging="2"/>
              <w:jc w:val="center"/>
              <w:rPr>
                <w:sz w:val="22"/>
                <w:szCs w:val="22"/>
              </w:rPr>
            </w:pPr>
          </w:p>
          <w:p w14:paraId="5E6C7074" w14:textId="77777777" w:rsidR="005B5D9C" w:rsidRDefault="005B5D9C" w:rsidP="004F0DA1">
            <w:pPr>
              <w:pBdr>
                <w:top w:val="nil"/>
                <w:left w:val="nil"/>
                <w:bottom w:val="nil"/>
                <w:right w:val="nil"/>
                <w:between w:val="nil"/>
              </w:pBdr>
              <w:spacing w:line="240" w:lineRule="auto"/>
              <w:ind w:hanging="2"/>
              <w:jc w:val="center"/>
              <w:rPr>
                <w:sz w:val="22"/>
                <w:szCs w:val="22"/>
              </w:rPr>
            </w:pPr>
            <w:r>
              <w:rPr>
                <w:sz w:val="22"/>
                <w:szCs w:val="22"/>
              </w:rPr>
              <w:t>2022 m.</w:t>
            </w:r>
          </w:p>
          <w:p w14:paraId="3E5A5C61" w14:textId="77777777" w:rsidR="005B5D9C" w:rsidRDefault="005B5D9C" w:rsidP="004F0DA1">
            <w:pPr>
              <w:pBdr>
                <w:top w:val="nil"/>
                <w:left w:val="nil"/>
                <w:bottom w:val="nil"/>
                <w:right w:val="nil"/>
                <w:between w:val="nil"/>
              </w:pBdr>
              <w:spacing w:line="240" w:lineRule="auto"/>
              <w:ind w:hanging="2"/>
              <w:jc w:val="center"/>
              <w:rPr>
                <w:sz w:val="22"/>
                <w:szCs w:val="22"/>
              </w:rPr>
            </w:pPr>
            <w:r>
              <w:rPr>
                <w:sz w:val="22"/>
                <w:szCs w:val="22"/>
              </w:rPr>
              <w:t xml:space="preserve">2022 m. </w:t>
            </w:r>
          </w:p>
          <w:p w14:paraId="546D7A1C" w14:textId="77777777" w:rsidR="005B5D9C" w:rsidRDefault="005B5D9C" w:rsidP="004F0DA1">
            <w:pPr>
              <w:pBdr>
                <w:top w:val="nil"/>
                <w:left w:val="nil"/>
                <w:bottom w:val="nil"/>
                <w:right w:val="nil"/>
                <w:between w:val="nil"/>
              </w:pBdr>
              <w:spacing w:line="240" w:lineRule="auto"/>
              <w:ind w:hanging="2"/>
              <w:jc w:val="center"/>
              <w:rPr>
                <w:sz w:val="22"/>
                <w:szCs w:val="22"/>
              </w:rPr>
            </w:pPr>
          </w:p>
          <w:p w14:paraId="4FD205A6" w14:textId="77777777" w:rsidR="005B5D9C" w:rsidRDefault="005B5D9C" w:rsidP="004F0DA1">
            <w:pPr>
              <w:pBdr>
                <w:top w:val="nil"/>
                <w:left w:val="nil"/>
                <w:bottom w:val="nil"/>
                <w:right w:val="nil"/>
                <w:between w:val="nil"/>
              </w:pBdr>
              <w:spacing w:line="240" w:lineRule="auto"/>
              <w:ind w:hanging="2"/>
              <w:jc w:val="center"/>
              <w:rPr>
                <w:sz w:val="22"/>
                <w:szCs w:val="22"/>
              </w:rPr>
            </w:pPr>
            <w:r>
              <w:rPr>
                <w:sz w:val="22"/>
                <w:szCs w:val="22"/>
              </w:rPr>
              <w:t>Kasmet</w:t>
            </w:r>
          </w:p>
          <w:p w14:paraId="04A98B40" w14:textId="77777777" w:rsidR="005B5D9C" w:rsidRDefault="005B5D9C" w:rsidP="004F0DA1">
            <w:pPr>
              <w:pBdr>
                <w:top w:val="nil"/>
                <w:left w:val="nil"/>
                <w:bottom w:val="nil"/>
                <w:right w:val="nil"/>
                <w:between w:val="nil"/>
              </w:pBdr>
              <w:spacing w:line="240" w:lineRule="auto"/>
              <w:ind w:hanging="2"/>
              <w:jc w:val="center"/>
              <w:rPr>
                <w:sz w:val="22"/>
                <w:szCs w:val="22"/>
              </w:rPr>
            </w:pPr>
          </w:p>
          <w:p w14:paraId="10B031C8" w14:textId="11694AA5" w:rsidR="005B5D9C" w:rsidRPr="00EF7A3B" w:rsidRDefault="005B5D9C" w:rsidP="004F0DA1">
            <w:pPr>
              <w:pBdr>
                <w:top w:val="nil"/>
                <w:left w:val="nil"/>
                <w:bottom w:val="nil"/>
                <w:right w:val="nil"/>
                <w:between w:val="nil"/>
              </w:pBdr>
              <w:spacing w:line="240" w:lineRule="auto"/>
              <w:ind w:hanging="2"/>
              <w:jc w:val="center"/>
              <w:rPr>
                <w:sz w:val="22"/>
                <w:szCs w:val="22"/>
              </w:rPr>
            </w:pPr>
            <w:r>
              <w:rPr>
                <w:sz w:val="22"/>
                <w:szCs w:val="22"/>
              </w:rPr>
              <w:t>Kasmet</w:t>
            </w:r>
          </w:p>
        </w:tc>
        <w:tc>
          <w:tcPr>
            <w:tcW w:w="1559" w:type="dxa"/>
          </w:tcPr>
          <w:p w14:paraId="44DCA40D" w14:textId="5BBA337C" w:rsidR="00E0139A" w:rsidRDefault="00E0139A" w:rsidP="004F0DA1">
            <w:pPr>
              <w:pBdr>
                <w:top w:val="nil"/>
                <w:left w:val="nil"/>
                <w:bottom w:val="nil"/>
                <w:right w:val="nil"/>
                <w:between w:val="nil"/>
              </w:pBdr>
              <w:spacing w:line="240" w:lineRule="auto"/>
              <w:ind w:firstLine="0"/>
              <w:rPr>
                <w:sz w:val="22"/>
                <w:szCs w:val="22"/>
              </w:rPr>
            </w:pPr>
            <w:r>
              <w:rPr>
                <w:sz w:val="22"/>
                <w:szCs w:val="22"/>
              </w:rPr>
              <w:t>Atsakingas pavaduotojas ugdymui</w:t>
            </w:r>
          </w:p>
          <w:p w14:paraId="21121D6B" w14:textId="77777777" w:rsidR="00E0139A" w:rsidRDefault="00E0139A" w:rsidP="004F0DA1">
            <w:pPr>
              <w:pBdr>
                <w:top w:val="nil"/>
                <w:left w:val="nil"/>
                <w:bottom w:val="nil"/>
                <w:right w:val="nil"/>
                <w:between w:val="nil"/>
              </w:pBdr>
              <w:spacing w:line="240" w:lineRule="auto"/>
              <w:ind w:hanging="2"/>
              <w:jc w:val="center"/>
              <w:rPr>
                <w:sz w:val="22"/>
                <w:szCs w:val="22"/>
              </w:rPr>
            </w:pPr>
          </w:p>
          <w:p w14:paraId="7565D71C" w14:textId="702D9DF8" w:rsidR="00E0139A" w:rsidRDefault="00E0139A" w:rsidP="004F0DA1">
            <w:pPr>
              <w:pBdr>
                <w:top w:val="nil"/>
                <w:left w:val="nil"/>
                <w:bottom w:val="nil"/>
                <w:right w:val="nil"/>
                <w:between w:val="nil"/>
              </w:pBdr>
              <w:spacing w:line="240" w:lineRule="auto"/>
              <w:ind w:hanging="2"/>
              <w:rPr>
                <w:sz w:val="22"/>
                <w:szCs w:val="22"/>
              </w:rPr>
            </w:pPr>
            <w:r>
              <w:rPr>
                <w:sz w:val="22"/>
                <w:szCs w:val="22"/>
              </w:rPr>
              <w:t>D. Mockus</w:t>
            </w:r>
          </w:p>
          <w:p w14:paraId="415DA5BB" w14:textId="1A6F4666" w:rsidR="00E0139A" w:rsidRDefault="00E0139A" w:rsidP="004F0DA1">
            <w:pPr>
              <w:pBdr>
                <w:top w:val="nil"/>
                <w:left w:val="nil"/>
                <w:bottom w:val="nil"/>
                <w:right w:val="nil"/>
                <w:between w:val="nil"/>
              </w:pBdr>
              <w:spacing w:line="240" w:lineRule="auto"/>
              <w:ind w:hanging="2"/>
              <w:rPr>
                <w:sz w:val="22"/>
                <w:szCs w:val="22"/>
              </w:rPr>
            </w:pPr>
            <w:r>
              <w:rPr>
                <w:sz w:val="22"/>
                <w:szCs w:val="22"/>
              </w:rPr>
              <w:t>D. Mockus</w:t>
            </w:r>
          </w:p>
          <w:p w14:paraId="1AE5288F" w14:textId="77777777" w:rsidR="00E0139A" w:rsidRDefault="00E0139A" w:rsidP="004F0DA1">
            <w:pPr>
              <w:pBdr>
                <w:top w:val="nil"/>
                <w:left w:val="nil"/>
                <w:bottom w:val="nil"/>
                <w:right w:val="nil"/>
                <w:between w:val="nil"/>
              </w:pBdr>
              <w:spacing w:line="240" w:lineRule="auto"/>
              <w:ind w:hanging="2"/>
              <w:jc w:val="center"/>
              <w:rPr>
                <w:sz w:val="22"/>
                <w:szCs w:val="22"/>
              </w:rPr>
            </w:pPr>
          </w:p>
          <w:p w14:paraId="30753760" w14:textId="1A196539" w:rsidR="00E0139A" w:rsidRDefault="00E0139A" w:rsidP="004F0DA1">
            <w:pPr>
              <w:pBdr>
                <w:top w:val="nil"/>
                <w:left w:val="nil"/>
                <w:bottom w:val="nil"/>
                <w:right w:val="nil"/>
                <w:between w:val="nil"/>
              </w:pBdr>
              <w:spacing w:line="240" w:lineRule="auto"/>
              <w:ind w:hanging="2"/>
              <w:rPr>
                <w:sz w:val="22"/>
                <w:szCs w:val="22"/>
              </w:rPr>
            </w:pPr>
            <w:r>
              <w:rPr>
                <w:sz w:val="22"/>
                <w:szCs w:val="22"/>
              </w:rPr>
              <w:t>Atsakingas mokytojas</w:t>
            </w:r>
          </w:p>
          <w:p w14:paraId="1DE5D5AA" w14:textId="77777777" w:rsidR="00E0139A" w:rsidRDefault="00E0139A" w:rsidP="004F0DA1">
            <w:pPr>
              <w:pBdr>
                <w:top w:val="nil"/>
                <w:left w:val="nil"/>
                <w:bottom w:val="nil"/>
                <w:right w:val="nil"/>
                <w:between w:val="nil"/>
              </w:pBdr>
              <w:spacing w:line="240" w:lineRule="auto"/>
              <w:ind w:hanging="2"/>
              <w:jc w:val="center"/>
              <w:rPr>
                <w:sz w:val="22"/>
                <w:szCs w:val="22"/>
              </w:rPr>
            </w:pPr>
          </w:p>
          <w:p w14:paraId="0E746365" w14:textId="5B785F3C" w:rsidR="00E0139A" w:rsidRPr="00EF7A3B" w:rsidRDefault="00E0139A" w:rsidP="004F0DA1">
            <w:pPr>
              <w:pBdr>
                <w:top w:val="nil"/>
                <w:left w:val="nil"/>
                <w:bottom w:val="nil"/>
                <w:right w:val="nil"/>
                <w:between w:val="nil"/>
              </w:pBdr>
              <w:spacing w:line="240" w:lineRule="auto"/>
              <w:ind w:firstLine="0"/>
              <w:rPr>
                <w:sz w:val="22"/>
                <w:szCs w:val="22"/>
              </w:rPr>
            </w:pPr>
            <w:r>
              <w:rPr>
                <w:sz w:val="22"/>
                <w:szCs w:val="22"/>
              </w:rPr>
              <w:t>Atsakingas pavaduotojas ugdymui su klasių vadovais</w:t>
            </w:r>
          </w:p>
        </w:tc>
        <w:tc>
          <w:tcPr>
            <w:tcW w:w="822" w:type="dxa"/>
          </w:tcPr>
          <w:p w14:paraId="6FE45FB3" w14:textId="4160CF50" w:rsidR="00F71BA1" w:rsidRDefault="0033489F" w:rsidP="004F0DA1">
            <w:pPr>
              <w:pBdr>
                <w:top w:val="nil"/>
                <w:left w:val="nil"/>
                <w:bottom w:val="nil"/>
                <w:right w:val="nil"/>
                <w:between w:val="nil"/>
              </w:pBdr>
              <w:spacing w:line="240" w:lineRule="auto"/>
              <w:ind w:hanging="2"/>
              <w:jc w:val="center"/>
              <w:rPr>
                <w:sz w:val="22"/>
                <w:szCs w:val="22"/>
              </w:rPr>
            </w:pPr>
            <w:r>
              <w:rPr>
                <w:sz w:val="22"/>
                <w:szCs w:val="22"/>
              </w:rPr>
              <w:t>GBL</w:t>
            </w:r>
          </w:p>
          <w:p w14:paraId="32B65C35" w14:textId="77777777" w:rsidR="002F059A" w:rsidRDefault="002F059A" w:rsidP="004F0DA1">
            <w:pPr>
              <w:pBdr>
                <w:top w:val="nil"/>
                <w:left w:val="nil"/>
                <w:bottom w:val="nil"/>
                <w:right w:val="nil"/>
                <w:between w:val="nil"/>
              </w:pBdr>
              <w:spacing w:line="240" w:lineRule="auto"/>
              <w:ind w:hanging="2"/>
              <w:jc w:val="center"/>
              <w:rPr>
                <w:sz w:val="22"/>
                <w:szCs w:val="22"/>
              </w:rPr>
            </w:pPr>
          </w:p>
          <w:p w14:paraId="2297D4C8" w14:textId="6D44E51C" w:rsidR="002F059A" w:rsidRDefault="0033489F" w:rsidP="004F0DA1">
            <w:pPr>
              <w:pBdr>
                <w:top w:val="nil"/>
                <w:left w:val="nil"/>
                <w:bottom w:val="nil"/>
                <w:right w:val="nil"/>
                <w:between w:val="nil"/>
              </w:pBdr>
              <w:spacing w:line="240" w:lineRule="auto"/>
              <w:ind w:hanging="2"/>
              <w:jc w:val="center"/>
              <w:rPr>
                <w:sz w:val="22"/>
                <w:szCs w:val="22"/>
              </w:rPr>
            </w:pPr>
            <w:r>
              <w:rPr>
                <w:sz w:val="22"/>
                <w:szCs w:val="22"/>
              </w:rPr>
              <w:t>GBL</w:t>
            </w:r>
          </w:p>
          <w:p w14:paraId="4034E796" w14:textId="77777777" w:rsidR="002F059A" w:rsidRDefault="002F059A" w:rsidP="004F0DA1">
            <w:pPr>
              <w:pBdr>
                <w:top w:val="nil"/>
                <w:left w:val="nil"/>
                <w:bottom w:val="nil"/>
                <w:right w:val="nil"/>
                <w:between w:val="nil"/>
              </w:pBdr>
              <w:spacing w:line="240" w:lineRule="auto"/>
              <w:ind w:hanging="2"/>
              <w:jc w:val="center"/>
              <w:rPr>
                <w:sz w:val="22"/>
                <w:szCs w:val="22"/>
              </w:rPr>
            </w:pPr>
          </w:p>
          <w:p w14:paraId="75F3E25C" w14:textId="619BB065" w:rsidR="002F059A" w:rsidRDefault="0033489F" w:rsidP="004F0DA1">
            <w:pPr>
              <w:pBdr>
                <w:top w:val="nil"/>
                <w:left w:val="nil"/>
                <w:bottom w:val="nil"/>
                <w:right w:val="nil"/>
                <w:between w:val="nil"/>
              </w:pBdr>
              <w:spacing w:line="240" w:lineRule="auto"/>
              <w:ind w:hanging="2"/>
              <w:jc w:val="center"/>
              <w:rPr>
                <w:sz w:val="22"/>
                <w:szCs w:val="22"/>
              </w:rPr>
            </w:pPr>
            <w:r>
              <w:rPr>
                <w:sz w:val="22"/>
                <w:szCs w:val="22"/>
              </w:rPr>
              <w:t>GBL</w:t>
            </w:r>
          </w:p>
          <w:p w14:paraId="28DF31FE" w14:textId="77777777" w:rsidR="002F059A" w:rsidRDefault="002F059A" w:rsidP="004F0DA1">
            <w:pPr>
              <w:pBdr>
                <w:top w:val="nil"/>
                <w:left w:val="nil"/>
                <w:bottom w:val="nil"/>
                <w:right w:val="nil"/>
                <w:between w:val="nil"/>
              </w:pBdr>
              <w:spacing w:line="240" w:lineRule="auto"/>
              <w:ind w:hanging="2"/>
              <w:jc w:val="center"/>
              <w:rPr>
                <w:sz w:val="22"/>
                <w:szCs w:val="22"/>
              </w:rPr>
            </w:pPr>
            <w:r>
              <w:rPr>
                <w:sz w:val="22"/>
                <w:szCs w:val="22"/>
              </w:rPr>
              <w:t xml:space="preserve">3000 </w:t>
            </w:r>
            <w:proofErr w:type="spellStart"/>
            <w:r>
              <w:rPr>
                <w:sz w:val="22"/>
                <w:szCs w:val="22"/>
              </w:rPr>
              <w:t>Eur</w:t>
            </w:r>
            <w:proofErr w:type="spellEnd"/>
          </w:p>
          <w:p w14:paraId="29993829" w14:textId="5390B5D5" w:rsidR="002F059A" w:rsidRDefault="0033489F" w:rsidP="004F0DA1">
            <w:pPr>
              <w:pBdr>
                <w:top w:val="nil"/>
                <w:left w:val="nil"/>
                <w:bottom w:val="nil"/>
                <w:right w:val="nil"/>
                <w:between w:val="nil"/>
              </w:pBdr>
              <w:spacing w:line="240" w:lineRule="auto"/>
              <w:ind w:hanging="2"/>
              <w:jc w:val="center"/>
              <w:rPr>
                <w:sz w:val="22"/>
                <w:szCs w:val="22"/>
              </w:rPr>
            </w:pPr>
            <w:r>
              <w:rPr>
                <w:sz w:val="22"/>
                <w:szCs w:val="22"/>
              </w:rPr>
              <w:t>GBL</w:t>
            </w:r>
          </w:p>
          <w:p w14:paraId="4F65DEA1" w14:textId="77777777" w:rsidR="002F059A" w:rsidRDefault="002F059A" w:rsidP="004F0DA1">
            <w:pPr>
              <w:pBdr>
                <w:top w:val="nil"/>
                <w:left w:val="nil"/>
                <w:bottom w:val="nil"/>
                <w:right w:val="nil"/>
                <w:between w:val="nil"/>
              </w:pBdr>
              <w:spacing w:line="240" w:lineRule="auto"/>
              <w:ind w:hanging="2"/>
              <w:jc w:val="center"/>
              <w:rPr>
                <w:sz w:val="22"/>
                <w:szCs w:val="22"/>
              </w:rPr>
            </w:pPr>
          </w:p>
          <w:p w14:paraId="52726F64" w14:textId="54BD98E8" w:rsidR="002F059A" w:rsidRPr="00EF7A3B" w:rsidRDefault="002F059A" w:rsidP="004F0DA1">
            <w:pPr>
              <w:pBdr>
                <w:top w:val="nil"/>
                <w:left w:val="nil"/>
                <w:bottom w:val="nil"/>
                <w:right w:val="nil"/>
                <w:between w:val="nil"/>
              </w:pBdr>
              <w:spacing w:line="240" w:lineRule="auto"/>
              <w:ind w:hanging="2"/>
              <w:jc w:val="center"/>
              <w:rPr>
                <w:sz w:val="22"/>
                <w:szCs w:val="22"/>
              </w:rPr>
            </w:pPr>
            <w:r>
              <w:rPr>
                <w:sz w:val="22"/>
                <w:szCs w:val="22"/>
              </w:rPr>
              <w:t>GB</w:t>
            </w:r>
          </w:p>
        </w:tc>
        <w:tc>
          <w:tcPr>
            <w:tcW w:w="4990" w:type="dxa"/>
          </w:tcPr>
          <w:p w14:paraId="0242F5EE" w14:textId="57F19358" w:rsidR="00F71BA1" w:rsidRPr="00EF7A3B" w:rsidRDefault="00F71BA1" w:rsidP="004F0DA1">
            <w:pPr>
              <w:pBdr>
                <w:top w:val="nil"/>
                <w:left w:val="nil"/>
                <w:bottom w:val="nil"/>
                <w:right w:val="nil"/>
                <w:between w:val="nil"/>
              </w:pBdr>
              <w:spacing w:line="240" w:lineRule="auto"/>
              <w:ind w:hanging="2"/>
              <w:jc w:val="left"/>
              <w:rPr>
                <w:sz w:val="22"/>
                <w:szCs w:val="22"/>
              </w:rPr>
            </w:pPr>
            <w:r>
              <w:rPr>
                <w:sz w:val="22"/>
                <w:szCs w:val="22"/>
              </w:rPr>
              <w:t>1.</w:t>
            </w:r>
            <w:r w:rsidRPr="00EF7A3B">
              <w:rPr>
                <w:sz w:val="22"/>
                <w:szCs w:val="22"/>
              </w:rPr>
              <w:t xml:space="preserve">Sukurta gimnazijos paskyrą </w:t>
            </w:r>
            <w:proofErr w:type="spellStart"/>
            <w:r w:rsidRPr="00EF7A3B">
              <w:rPr>
                <w:sz w:val="22"/>
                <w:szCs w:val="22"/>
              </w:rPr>
              <w:t>Instagram</w:t>
            </w:r>
            <w:proofErr w:type="spellEnd"/>
            <w:r w:rsidRPr="00EF7A3B">
              <w:rPr>
                <w:sz w:val="22"/>
                <w:szCs w:val="22"/>
              </w:rPr>
              <w:t xml:space="preserve"> socialiniame tinkle.</w:t>
            </w:r>
          </w:p>
          <w:p w14:paraId="5DE16CA6" w14:textId="40424B98" w:rsidR="00F71BA1" w:rsidRPr="00EF7A3B" w:rsidRDefault="00F71BA1" w:rsidP="004F0DA1">
            <w:pPr>
              <w:pBdr>
                <w:top w:val="nil"/>
                <w:left w:val="nil"/>
                <w:bottom w:val="nil"/>
                <w:right w:val="nil"/>
                <w:between w:val="nil"/>
              </w:pBdr>
              <w:spacing w:line="240" w:lineRule="auto"/>
              <w:ind w:hanging="2"/>
              <w:jc w:val="left"/>
              <w:rPr>
                <w:sz w:val="22"/>
                <w:szCs w:val="22"/>
              </w:rPr>
            </w:pPr>
            <w:r w:rsidRPr="00EF7A3B">
              <w:rPr>
                <w:sz w:val="22"/>
                <w:szCs w:val="22"/>
              </w:rPr>
              <w:t>2. Ne rečiau nei 1-ą kartą per savaitę informaciją apie gimnazijos renginius, laimėjimus ir kt., skelbiama gimnazijos socialinių tinklų paskyrose, internetinėje svetainėje ir kt.</w:t>
            </w:r>
          </w:p>
          <w:p w14:paraId="2C11F732" w14:textId="6D1D493E" w:rsidR="00F71BA1" w:rsidRPr="00EF7A3B" w:rsidRDefault="00F71BA1" w:rsidP="004F0DA1">
            <w:pPr>
              <w:pBdr>
                <w:top w:val="nil"/>
                <w:left w:val="nil"/>
                <w:bottom w:val="nil"/>
                <w:right w:val="nil"/>
                <w:between w:val="nil"/>
              </w:pBdr>
              <w:spacing w:line="240" w:lineRule="auto"/>
              <w:ind w:hanging="2"/>
              <w:jc w:val="left"/>
              <w:rPr>
                <w:sz w:val="22"/>
                <w:szCs w:val="22"/>
              </w:rPr>
            </w:pPr>
            <w:r w:rsidRPr="00EF7A3B">
              <w:rPr>
                <w:sz w:val="22"/>
                <w:szCs w:val="22"/>
              </w:rPr>
              <w:t>3. Įkurtas gimnazijos ALUMNI klubas.</w:t>
            </w:r>
          </w:p>
          <w:p w14:paraId="4845104E" w14:textId="03F40A51" w:rsidR="00F71BA1" w:rsidRPr="00EF7A3B" w:rsidRDefault="00F71BA1" w:rsidP="004F0DA1">
            <w:pPr>
              <w:pBdr>
                <w:top w:val="nil"/>
                <w:left w:val="nil"/>
                <w:bottom w:val="nil"/>
                <w:right w:val="nil"/>
                <w:between w:val="nil"/>
              </w:pBdr>
              <w:spacing w:line="240" w:lineRule="auto"/>
              <w:ind w:hanging="2"/>
              <w:jc w:val="left"/>
              <w:rPr>
                <w:sz w:val="22"/>
                <w:szCs w:val="22"/>
              </w:rPr>
            </w:pPr>
            <w:r w:rsidRPr="00EF7A3B">
              <w:rPr>
                <w:sz w:val="22"/>
                <w:szCs w:val="22"/>
              </w:rPr>
              <w:t>4. Sukurta nauja gimnazijos internetinė svetainė.</w:t>
            </w:r>
          </w:p>
          <w:p w14:paraId="1C8F63B1" w14:textId="38FA608A" w:rsidR="00F71BA1" w:rsidRPr="00EF7A3B" w:rsidRDefault="00F71BA1" w:rsidP="004F0DA1">
            <w:pPr>
              <w:pBdr>
                <w:top w:val="nil"/>
                <w:left w:val="nil"/>
                <w:bottom w:val="nil"/>
                <w:right w:val="nil"/>
                <w:between w:val="nil"/>
              </w:pBdr>
              <w:spacing w:line="240" w:lineRule="auto"/>
              <w:ind w:hanging="2"/>
              <w:jc w:val="left"/>
              <w:rPr>
                <w:sz w:val="22"/>
                <w:szCs w:val="22"/>
              </w:rPr>
            </w:pPr>
            <w:r w:rsidRPr="00EF7A3B">
              <w:rPr>
                <w:sz w:val="22"/>
                <w:szCs w:val="22"/>
              </w:rPr>
              <w:t xml:space="preserve">5. Kasmet sukuriamos ne mažiau nei </w:t>
            </w:r>
            <w:r w:rsidR="002E1EA8">
              <w:rPr>
                <w:sz w:val="22"/>
                <w:szCs w:val="22"/>
              </w:rPr>
              <w:t>4</w:t>
            </w:r>
            <w:r w:rsidRPr="00EF7A3B">
              <w:rPr>
                <w:sz w:val="22"/>
                <w:szCs w:val="22"/>
              </w:rPr>
              <w:t xml:space="preserve"> TV laidos „</w:t>
            </w:r>
            <w:proofErr w:type="spellStart"/>
            <w:r w:rsidRPr="00EF7A3B">
              <w:rPr>
                <w:sz w:val="22"/>
                <w:szCs w:val="22"/>
              </w:rPr>
              <w:t>Interpertrauka</w:t>
            </w:r>
            <w:proofErr w:type="spellEnd"/>
            <w:r w:rsidRPr="00EF7A3B">
              <w:rPr>
                <w:sz w:val="22"/>
                <w:szCs w:val="22"/>
              </w:rPr>
              <w:t>“ transliacijos gimnazijos socialinių tinklų paskyrose.</w:t>
            </w:r>
          </w:p>
          <w:p w14:paraId="0B282FD7" w14:textId="2578FBDB" w:rsidR="00F71BA1" w:rsidRPr="00EF7A3B" w:rsidRDefault="00F71BA1" w:rsidP="004F0DA1">
            <w:pPr>
              <w:pBdr>
                <w:top w:val="nil"/>
                <w:left w:val="nil"/>
                <w:bottom w:val="nil"/>
                <w:right w:val="nil"/>
                <w:between w:val="nil"/>
              </w:pBdr>
              <w:tabs>
                <w:tab w:val="left" w:pos="317"/>
              </w:tabs>
              <w:spacing w:line="240" w:lineRule="auto"/>
              <w:ind w:hanging="2"/>
              <w:jc w:val="left"/>
              <w:rPr>
                <w:sz w:val="22"/>
                <w:szCs w:val="22"/>
              </w:rPr>
            </w:pPr>
            <w:r w:rsidRPr="00EF7A3B">
              <w:rPr>
                <w:sz w:val="22"/>
                <w:szCs w:val="22"/>
              </w:rPr>
              <w:t>6. Kasmet suorganizuoti ne mažiau nei 2 pažintiniai-informaciniai</w:t>
            </w:r>
            <w:r w:rsidR="004D277A">
              <w:rPr>
                <w:sz w:val="22"/>
                <w:szCs w:val="22"/>
              </w:rPr>
              <w:t>-pramoginiai</w:t>
            </w:r>
            <w:r w:rsidRPr="00EF7A3B">
              <w:rPr>
                <w:sz w:val="22"/>
                <w:szCs w:val="22"/>
              </w:rPr>
              <w:t xml:space="preserve"> renginiai progimnazijų ir pagrindinių mokyklų mokiniams. </w:t>
            </w:r>
          </w:p>
        </w:tc>
      </w:tr>
    </w:tbl>
    <w:p w14:paraId="23516EE8" w14:textId="77777777" w:rsidR="00902EE8" w:rsidRDefault="00902EE8" w:rsidP="004F0DA1">
      <w:pPr>
        <w:pBdr>
          <w:top w:val="nil"/>
          <w:left w:val="nil"/>
          <w:bottom w:val="nil"/>
          <w:right w:val="nil"/>
          <w:between w:val="nil"/>
        </w:pBdr>
        <w:spacing w:line="240" w:lineRule="auto"/>
        <w:ind w:hanging="2"/>
        <w:rPr>
          <w:color w:val="000000"/>
        </w:rPr>
      </w:pPr>
    </w:p>
    <w:p w14:paraId="0A7E65F0" w14:textId="77777777" w:rsidR="00230E44" w:rsidRDefault="0088597F" w:rsidP="004F0DA1">
      <w:pPr>
        <w:tabs>
          <w:tab w:val="left" w:pos="12758"/>
        </w:tabs>
        <w:spacing w:line="240" w:lineRule="auto"/>
        <w:ind w:hanging="2"/>
        <w:jc w:val="center"/>
        <w:rPr>
          <w:b/>
        </w:rPr>
      </w:pPr>
      <w:r>
        <w:rPr>
          <w:b/>
        </w:rPr>
        <w:t>V</w:t>
      </w:r>
      <w:r w:rsidR="00DA7D8B">
        <w:rPr>
          <w:b/>
        </w:rPr>
        <w:t xml:space="preserve"> SKYRIUS </w:t>
      </w:r>
    </w:p>
    <w:p w14:paraId="7EE673DD" w14:textId="2E2C4A29" w:rsidR="0088597F" w:rsidRDefault="0009565D" w:rsidP="004F0DA1">
      <w:pPr>
        <w:tabs>
          <w:tab w:val="left" w:pos="12758"/>
        </w:tabs>
        <w:spacing w:line="240" w:lineRule="auto"/>
        <w:ind w:hanging="2"/>
        <w:jc w:val="center"/>
        <w:rPr>
          <w:b/>
        </w:rPr>
      </w:pPr>
      <w:r>
        <w:rPr>
          <w:b/>
        </w:rPr>
        <w:t>STR</w:t>
      </w:r>
      <w:r w:rsidR="005958C4">
        <w:rPr>
          <w:b/>
        </w:rPr>
        <w:t>A</w:t>
      </w:r>
      <w:r>
        <w:rPr>
          <w:b/>
        </w:rPr>
        <w:t>TEGINIO PLANO ĮGYVENDINIMO STEBĖSENA</w:t>
      </w:r>
    </w:p>
    <w:p w14:paraId="0895281F" w14:textId="77777777" w:rsidR="0082189C" w:rsidRPr="0088597F" w:rsidRDefault="0082189C" w:rsidP="004F0DA1">
      <w:pPr>
        <w:tabs>
          <w:tab w:val="left" w:pos="12758"/>
        </w:tabs>
        <w:spacing w:line="240" w:lineRule="auto"/>
        <w:ind w:hanging="2"/>
        <w:jc w:val="center"/>
        <w:rPr>
          <w:b/>
        </w:rPr>
      </w:pPr>
    </w:p>
    <w:p w14:paraId="3C6ECC60" w14:textId="5AF60518" w:rsidR="00C347F1" w:rsidRDefault="00172402" w:rsidP="004F0DA1">
      <w:pPr>
        <w:spacing w:line="240" w:lineRule="auto"/>
      </w:pPr>
      <w:r>
        <w:rPr>
          <w:color w:val="000000"/>
        </w:rPr>
        <w:tab/>
      </w:r>
      <w:r w:rsidR="00A8724B">
        <w:rPr>
          <w:color w:val="000000"/>
        </w:rPr>
        <w:t xml:space="preserve">12. </w:t>
      </w:r>
      <w:r w:rsidR="0088597F">
        <w:rPr>
          <w:color w:val="000000"/>
        </w:rPr>
        <w:t xml:space="preserve">Strategijos </w:t>
      </w:r>
      <w:r w:rsidR="0088597F">
        <w:t xml:space="preserve">įgyvendinimą koordinuoja direktoriaus pavaduotojai </w:t>
      </w:r>
      <w:r w:rsidR="008B4F4C">
        <w:t>pagal kuruojamas veiklos sritis ir paskirtas funkcijas</w:t>
      </w:r>
      <w:r w:rsidR="0088597F">
        <w:t xml:space="preserve">. Plano priežiūrą vykdo gimnazijos direktorius. Už plano vykdymą atsiskaitoma gimnazijos savivaldos institucijoms, steigėjui ar steigėjo įgaliotai institucijai. </w:t>
      </w:r>
      <w:r w:rsidR="00207D8F">
        <w:t>Strateginiam planui įgyvendinti Gimnazija rengia metinius veiklos planus. Strategijos stebėsena atliekama viso proceso metu ir visais lygiais. Gimnazijos bendruomenės nariai turi galimybę stebėti ir vertinti, kaip įgyvendinami plano tikslai, uždaviniai, priemonės, teikti siūlymus bei pageidavimus. Direktorius ir direktoriaus pavaduotojai ugdymui stebi ir vertina, kaip įgyvendinami veiklos plano tikslai, uždaviniai, ar vykdomos numatytos priemonės, ar atsakingi asmenys vykdė jiems pavestas veiklas, ar vykdomos priemonės efektyvios, ir pagal gautus rezultatus patikslina plano įgyvendinimo priemonių planą. Direktoriaus pavaduotojas ūkiui bendradarbiaudamas su buhalterija stebi ir analizuoja, ar tinkamai planuojamos ir panaudojamos lėšos.</w:t>
      </w:r>
    </w:p>
    <w:p w14:paraId="2BFB5D30" w14:textId="52BBF7FA" w:rsidR="00902EE8" w:rsidRDefault="00FD0FDF" w:rsidP="004F0DA1">
      <w:pPr>
        <w:pBdr>
          <w:top w:val="nil"/>
          <w:left w:val="nil"/>
          <w:bottom w:val="nil"/>
          <w:right w:val="nil"/>
          <w:between w:val="nil"/>
        </w:pBdr>
        <w:spacing w:line="240" w:lineRule="auto"/>
        <w:ind w:hanging="2"/>
        <w:jc w:val="center"/>
        <w:rPr>
          <w:color w:val="000000"/>
        </w:rPr>
      </w:pPr>
      <w:r>
        <w:rPr>
          <w:color w:val="000000"/>
        </w:rPr>
        <w:t>_____________________________________</w:t>
      </w:r>
    </w:p>
    <w:p w14:paraId="102514E1" w14:textId="77777777" w:rsidR="004F0DA1" w:rsidRDefault="004F0DA1" w:rsidP="004F0DA1">
      <w:pPr>
        <w:pBdr>
          <w:top w:val="nil"/>
          <w:left w:val="nil"/>
          <w:bottom w:val="nil"/>
          <w:right w:val="nil"/>
          <w:between w:val="nil"/>
        </w:pBdr>
        <w:spacing w:line="240" w:lineRule="auto"/>
        <w:ind w:hanging="2"/>
        <w:jc w:val="center"/>
        <w:rPr>
          <w:color w:val="000000"/>
        </w:rPr>
      </w:pPr>
    </w:p>
    <w:p w14:paraId="64B27E56" w14:textId="77777777" w:rsidR="004F0DA1" w:rsidRDefault="004F0DA1" w:rsidP="004F0DA1">
      <w:pPr>
        <w:pBdr>
          <w:top w:val="nil"/>
          <w:left w:val="nil"/>
          <w:bottom w:val="nil"/>
          <w:right w:val="nil"/>
          <w:between w:val="nil"/>
        </w:pBdr>
        <w:spacing w:line="240" w:lineRule="auto"/>
        <w:ind w:hanging="2"/>
        <w:jc w:val="center"/>
        <w:rPr>
          <w:color w:val="000000"/>
        </w:rPr>
      </w:pPr>
    </w:p>
    <w:p w14:paraId="072B4D10" w14:textId="36AFCEC0" w:rsidR="004F0DA1" w:rsidRDefault="004F0DA1" w:rsidP="004F0DA1">
      <w:pPr>
        <w:pBdr>
          <w:top w:val="nil"/>
          <w:left w:val="nil"/>
          <w:bottom w:val="nil"/>
          <w:right w:val="nil"/>
          <w:between w:val="nil"/>
        </w:pBdr>
        <w:spacing w:line="240" w:lineRule="auto"/>
        <w:ind w:hanging="2"/>
        <w:rPr>
          <w:color w:val="000000"/>
        </w:rPr>
      </w:pPr>
      <w:r>
        <w:rPr>
          <w:color w:val="000000"/>
        </w:rPr>
        <w:t>PRITARTA</w:t>
      </w:r>
    </w:p>
    <w:p w14:paraId="53EF4FCD" w14:textId="77777777" w:rsidR="004F0DA1" w:rsidRDefault="004F0DA1" w:rsidP="004F0DA1">
      <w:pPr>
        <w:pBdr>
          <w:top w:val="nil"/>
          <w:left w:val="nil"/>
          <w:bottom w:val="nil"/>
          <w:right w:val="nil"/>
          <w:between w:val="nil"/>
        </w:pBdr>
        <w:spacing w:line="240" w:lineRule="auto"/>
        <w:ind w:hanging="2"/>
        <w:rPr>
          <w:color w:val="000000"/>
        </w:rPr>
      </w:pPr>
      <w:r>
        <w:rPr>
          <w:color w:val="000000"/>
        </w:rPr>
        <w:tab/>
        <w:t>Jonavos Senamiesčio gimnazijos tarybos</w:t>
      </w:r>
    </w:p>
    <w:p w14:paraId="233801F5" w14:textId="6593EA99" w:rsidR="004F0DA1" w:rsidRPr="00222A9C" w:rsidRDefault="004F0DA1" w:rsidP="004F0DA1">
      <w:pPr>
        <w:pBdr>
          <w:top w:val="nil"/>
          <w:left w:val="nil"/>
          <w:bottom w:val="nil"/>
          <w:right w:val="nil"/>
          <w:between w:val="nil"/>
        </w:pBdr>
        <w:spacing w:line="276" w:lineRule="auto"/>
        <w:ind w:hanging="2"/>
        <w:rPr>
          <w:color w:val="000000"/>
        </w:rPr>
      </w:pPr>
      <w:r>
        <w:rPr>
          <w:color w:val="000000"/>
        </w:rPr>
        <w:tab/>
        <w:t xml:space="preserve">2021 m. gruodžio 9 d. protokoliniu nutarimu </w:t>
      </w:r>
      <w:r w:rsidRPr="00222A9C">
        <w:rPr>
          <w:color w:val="000000"/>
        </w:rPr>
        <w:t xml:space="preserve">Nr. </w:t>
      </w:r>
      <w:r w:rsidR="00222A9C" w:rsidRPr="00222A9C">
        <w:rPr>
          <w:color w:val="000000"/>
        </w:rPr>
        <w:t>4</w:t>
      </w:r>
    </w:p>
    <w:p w14:paraId="65A5043F" w14:textId="527930FB" w:rsidR="004F0DA1" w:rsidRDefault="004F0DA1" w:rsidP="004F0DA1">
      <w:pPr>
        <w:pBdr>
          <w:top w:val="nil"/>
          <w:left w:val="nil"/>
          <w:bottom w:val="nil"/>
          <w:right w:val="nil"/>
          <w:between w:val="nil"/>
        </w:pBdr>
        <w:spacing w:line="276" w:lineRule="auto"/>
        <w:ind w:hanging="2"/>
        <w:rPr>
          <w:color w:val="000000"/>
        </w:rPr>
      </w:pPr>
      <w:r w:rsidRPr="00671BA4">
        <w:rPr>
          <w:color w:val="000000"/>
        </w:rPr>
        <w:t xml:space="preserve">(protokolo Nr. </w:t>
      </w:r>
      <w:r w:rsidR="00671BA4" w:rsidRPr="00671BA4">
        <w:rPr>
          <w:color w:val="000000"/>
        </w:rPr>
        <w:t>4</w:t>
      </w:r>
      <w:r w:rsidRPr="00671BA4">
        <w:rPr>
          <w:color w:val="000000"/>
        </w:rPr>
        <w:t>)</w:t>
      </w:r>
    </w:p>
    <w:sectPr w:rsidR="004F0DA1" w:rsidSect="00C347F1">
      <w:footerReference w:type="default" r:id="rId15"/>
      <w:headerReference w:type="first" r:id="rId16"/>
      <w:footerReference w:type="first" r:id="rId17"/>
      <w:pgSz w:w="16838" w:h="11906" w:orient="landscape"/>
      <w:pgMar w:top="1418" w:right="567" w:bottom="426" w:left="567"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2067D" w14:textId="77777777" w:rsidR="00D46D73" w:rsidRDefault="00D46D73">
      <w:pPr>
        <w:spacing w:line="240" w:lineRule="auto"/>
        <w:ind w:hanging="2"/>
      </w:pPr>
      <w:r>
        <w:separator/>
      </w:r>
    </w:p>
  </w:endnote>
  <w:endnote w:type="continuationSeparator" w:id="0">
    <w:p w14:paraId="5DDB4D42" w14:textId="77777777" w:rsidR="00D46D73" w:rsidRDefault="00D46D73">
      <w:pPr>
        <w:spacing w:line="240" w:lineRule="auto"/>
        <w:ind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Noto Sans Symbols">
    <w:altName w:val="Calibri"/>
    <w:charset w:val="00"/>
    <w:family w:val="auto"/>
    <w:pitch w:val="default"/>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Georgia">
    <w:panose1 w:val="02040502050405020303"/>
    <w:charset w:val="BA"/>
    <w:family w:val="roman"/>
    <w:pitch w:val="variable"/>
    <w:sig w:usb0="00000287" w:usb1="00000000" w:usb2="00000000" w:usb3="00000000" w:csb0="0000009F" w:csb1="00000000"/>
  </w:font>
  <w:font w:name="Comic Sans MS">
    <w:panose1 w:val="030F0702030302020204"/>
    <w:charset w:val="BA"/>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1CFFF" w14:textId="77777777" w:rsidR="003420C3" w:rsidRDefault="003420C3" w:rsidP="003420C3">
    <w:pPr>
      <w:pStyle w:val="Porat"/>
      <w:ind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367A0" w14:textId="77777777" w:rsidR="003420C3" w:rsidRDefault="003420C3" w:rsidP="003420C3">
    <w:pPr>
      <w:pStyle w:val="Porat"/>
      <w:ind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D4852" w14:textId="77777777" w:rsidR="003420C3" w:rsidRDefault="003420C3" w:rsidP="003420C3">
    <w:pPr>
      <w:pStyle w:val="Porat"/>
      <w:ind w:hanging="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B2C74" w14:textId="77777777" w:rsidR="00902EE8" w:rsidRDefault="00902EE8">
    <w:pPr>
      <w:pBdr>
        <w:top w:val="nil"/>
        <w:left w:val="nil"/>
        <w:bottom w:val="nil"/>
        <w:right w:val="nil"/>
        <w:between w:val="nil"/>
      </w:pBdr>
      <w:tabs>
        <w:tab w:val="center" w:pos="4819"/>
        <w:tab w:val="right" w:pos="9638"/>
      </w:tabs>
      <w:ind w:hanging="2"/>
      <w:rPr>
        <w:color w:val="00000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7E76E" w14:textId="77777777" w:rsidR="00902EE8" w:rsidRDefault="00902EE8">
    <w:pPr>
      <w:pBdr>
        <w:top w:val="nil"/>
        <w:left w:val="nil"/>
        <w:bottom w:val="nil"/>
        <w:right w:val="nil"/>
        <w:between w:val="nil"/>
      </w:pBdr>
      <w:tabs>
        <w:tab w:val="center" w:pos="4819"/>
        <w:tab w:val="right" w:pos="9638"/>
      </w:tabs>
      <w:ind w:hanging="2"/>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3EAAC" w14:textId="77777777" w:rsidR="00D46D73" w:rsidRDefault="00D46D73">
      <w:pPr>
        <w:spacing w:line="240" w:lineRule="auto"/>
        <w:ind w:hanging="2"/>
      </w:pPr>
      <w:r>
        <w:separator/>
      </w:r>
    </w:p>
  </w:footnote>
  <w:footnote w:type="continuationSeparator" w:id="0">
    <w:p w14:paraId="1B276B9B" w14:textId="77777777" w:rsidR="00D46D73" w:rsidRDefault="00D46D73">
      <w:pPr>
        <w:spacing w:line="240" w:lineRule="auto"/>
        <w:ind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B9D01" w14:textId="77777777" w:rsidR="00902EE8" w:rsidRDefault="006F3B07">
    <w:pPr>
      <w:pBdr>
        <w:top w:val="nil"/>
        <w:left w:val="nil"/>
        <w:bottom w:val="nil"/>
        <w:right w:val="nil"/>
        <w:between w:val="nil"/>
      </w:pBdr>
      <w:tabs>
        <w:tab w:val="center" w:pos="4819"/>
        <w:tab w:val="right" w:pos="9638"/>
      </w:tabs>
      <w:ind w:hanging="2"/>
      <w:jc w:val="center"/>
      <w:rPr>
        <w:color w:val="000000"/>
      </w:rPr>
    </w:pPr>
    <w:r>
      <w:rPr>
        <w:color w:val="000000"/>
      </w:rPr>
      <w:fldChar w:fldCharType="begin"/>
    </w:r>
    <w:r>
      <w:rPr>
        <w:color w:val="000000"/>
      </w:rPr>
      <w:instrText>PAGE</w:instrText>
    </w:r>
    <w:r>
      <w:rPr>
        <w:color w:val="000000"/>
      </w:rPr>
      <w:fldChar w:fldCharType="end"/>
    </w:r>
  </w:p>
  <w:p w14:paraId="0592E8D6" w14:textId="77777777" w:rsidR="00902EE8" w:rsidRDefault="00902EE8">
    <w:pPr>
      <w:pBdr>
        <w:top w:val="nil"/>
        <w:left w:val="nil"/>
        <w:bottom w:val="nil"/>
        <w:right w:val="nil"/>
        <w:between w:val="nil"/>
      </w:pBdr>
      <w:tabs>
        <w:tab w:val="center" w:pos="4819"/>
        <w:tab w:val="right" w:pos="9638"/>
      </w:tabs>
      <w:ind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B79F0" w14:textId="68016761" w:rsidR="00902EE8" w:rsidRDefault="006F3B07">
    <w:pPr>
      <w:pBdr>
        <w:top w:val="nil"/>
        <w:left w:val="nil"/>
        <w:bottom w:val="nil"/>
        <w:right w:val="nil"/>
        <w:between w:val="nil"/>
      </w:pBdr>
      <w:tabs>
        <w:tab w:val="center" w:pos="4819"/>
        <w:tab w:val="right" w:pos="9638"/>
      </w:tabs>
      <w:ind w:hanging="2"/>
      <w:jc w:val="center"/>
      <w:rPr>
        <w:color w:val="000000"/>
      </w:rPr>
    </w:pPr>
    <w:r>
      <w:rPr>
        <w:color w:val="000000"/>
      </w:rPr>
      <w:fldChar w:fldCharType="begin"/>
    </w:r>
    <w:r>
      <w:rPr>
        <w:color w:val="000000"/>
      </w:rPr>
      <w:instrText>PAGE</w:instrText>
    </w:r>
    <w:r>
      <w:rPr>
        <w:color w:val="000000"/>
      </w:rPr>
      <w:fldChar w:fldCharType="separate"/>
    </w:r>
    <w:r w:rsidR="005E369D">
      <w:rPr>
        <w:noProof/>
        <w:color w:val="000000"/>
      </w:rPr>
      <w:t>7</w:t>
    </w:r>
    <w:r>
      <w:rPr>
        <w:color w:val="000000"/>
      </w:rPr>
      <w:fldChar w:fldCharType="end"/>
    </w:r>
  </w:p>
  <w:p w14:paraId="4651B218" w14:textId="77777777" w:rsidR="00902EE8" w:rsidRDefault="00902EE8">
    <w:pPr>
      <w:pBdr>
        <w:top w:val="nil"/>
        <w:left w:val="nil"/>
        <w:bottom w:val="nil"/>
        <w:right w:val="nil"/>
        <w:between w:val="nil"/>
      </w:pBdr>
      <w:tabs>
        <w:tab w:val="center" w:pos="4819"/>
        <w:tab w:val="right" w:pos="9638"/>
      </w:tabs>
      <w:ind w:hanging="2"/>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2097F" w14:textId="77777777" w:rsidR="003420C3" w:rsidRDefault="003420C3" w:rsidP="003420C3">
    <w:pPr>
      <w:pStyle w:val="Antrats"/>
      <w:ind w:hanging="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40342" w14:textId="6895D812" w:rsidR="00902EE8" w:rsidRDefault="006F3B07">
    <w:pPr>
      <w:pBdr>
        <w:top w:val="nil"/>
        <w:left w:val="nil"/>
        <w:bottom w:val="nil"/>
        <w:right w:val="nil"/>
        <w:between w:val="nil"/>
      </w:pBdr>
      <w:tabs>
        <w:tab w:val="center" w:pos="4819"/>
        <w:tab w:val="right" w:pos="9638"/>
      </w:tabs>
      <w:ind w:hanging="2"/>
      <w:jc w:val="center"/>
      <w:rPr>
        <w:color w:val="000000"/>
      </w:rPr>
    </w:pPr>
    <w:r>
      <w:rPr>
        <w:color w:val="000000"/>
      </w:rPr>
      <w:fldChar w:fldCharType="begin"/>
    </w:r>
    <w:r>
      <w:rPr>
        <w:color w:val="000000"/>
      </w:rPr>
      <w:instrText>PAGE</w:instrText>
    </w:r>
    <w:r>
      <w:rPr>
        <w:color w:val="000000"/>
      </w:rPr>
      <w:fldChar w:fldCharType="separate"/>
    </w:r>
    <w:r w:rsidR="00596ECA">
      <w:rPr>
        <w:noProof/>
        <w:color w:val="000000"/>
      </w:rPr>
      <w:t>5</w:t>
    </w:r>
    <w:r>
      <w:rPr>
        <w:color w:val="000000"/>
      </w:rPr>
      <w:fldChar w:fldCharType="end"/>
    </w:r>
  </w:p>
  <w:p w14:paraId="29FDE860" w14:textId="77777777" w:rsidR="00902EE8" w:rsidRDefault="00902EE8">
    <w:pPr>
      <w:pBdr>
        <w:top w:val="nil"/>
        <w:left w:val="nil"/>
        <w:bottom w:val="nil"/>
        <w:right w:val="nil"/>
        <w:between w:val="nil"/>
      </w:pBdr>
      <w:tabs>
        <w:tab w:val="center" w:pos="4819"/>
        <w:tab w:val="right" w:pos="9638"/>
      </w:tabs>
      <w:ind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54E87"/>
    <w:multiLevelType w:val="hybridMultilevel"/>
    <w:tmpl w:val="6DFA7546"/>
    <w:lvl w:ilvl="0" w:tplc="67C09330">
      <w:start w:val="1"/>
      <w:numFmt w:val="decimal"/>
      <w:lvlText w:val="%1."/>
      <w:lvlJc w:val="left"/>
      <w:pPr>
        <w:ind w:left="927" w:hanging="360"/>
      </w:pPr>
      <w:rPr>
        <w:rFonts w:hint="default"/>
        <w:b/>
        <w:color w:val="auto"/>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nsid w:val="05193869"/>
    <w:multiLevelType w:val="multilevel"/>
    <w:tmpl w:val="B41AD7E4"/>
    <w:lvl w:ilvl="0">
      <w:start w:val="1"/>
      <w:numFmt w:val="bullet"/>
      <w:pStyle w:val="Antrat3"/>
      <w:lvlText w:val="●"/>
      <w:lvlJc w:val="left"/>
      <w:pPr>
        <w:ind w:left="750" w:hanging="360"/>
      </w:pPr>
      <w:rPr>
        <w:rFonts w:ascii="Noto Sans Symbols" w:eastAsia="Noto Sans Symbols" w:hAnsi="Noto Sans Symbols" w:cs="Noto Sans Symbols"/>
        <w:vertAlign w:val="baseline"/>
      </w:rPr>
    </w:lvl>
    <w:lvl w:ilvl="1">
      <w:start w:val="1"/>
      <w:numFmt w:val="bullet"/>
      <w:lvlText w:val="o"/>
      <w:lvlJc w:val="left"/>
      <w:pPr>
        <w:ind w:left="1470" w:hanging="360"/>
      </w:pPr>
      <w:rPr>
        <w:rFonts w:ascii="Courier New" w:eastAsia="Courier New" w:hAnsi="Courier New" w:cs="Courier New"/>
        <w:vertAlign w:val="baseline"/>
      </w:rPr>
    </w:lvl>
    <w:lvl w:ilvl="2">
      <w:start w:val="1"/>
      <w:numFmt w:val="bullet"/>
      <w:lvlText w:val="▪"/>
      <w:lvlJc w:val="left"/>
      <w:pPr>
        <w:ind w:left="2190" w:hanging="360"/>
      </w:pPr>
      <w:rPr>
        <w:rFonts w:ascii="Noto Sans Symbols" w:eastAsia="Noto Sans Symbols" w:hAnsi="Noto Sans Symbols" w:cs="Noto Sans Symbols"/>
        <w:vertAlign w:val="baseline"/>
      </w:rPr>
    </w:lvl>
    <w:lvl w:ilvl="3">
      <w:start w:val="1"/>
      <w:numFmt w:val="bullet"/>
      <w:lvlText w:val="●"/>
      <w:lvlJc w:val="left"/>
      <w:pPr>
        <w:ind w:left="2910" w:hanging="360"/>
      </w:pPr>
      <w:rPr>
        <w:rFonts w:ascii="Noto Sans Symbols" w:eastAsia="Noto Sans Symbols" w:hAnsi="Noto Sans Symbols" w:cs="Noto Sans Symbols"/>
        <w:vertAlign w:val="baseline"/>
      </w:rPr>
    </w:lvl>
    <w:lvl w:ilvl="4">
      <w:start w:val="1"/>
      <w:numFmt w:val="bullet"/>
      <w:lvlText w:val="o"/>
      <w:lvlJc w:val="left"/>
      <w:pPr>
        <w:ind w:left="3630" w:hanging="360"/>
      </w:pPr>
      <w:rPr>
        <w:rFonts w:ascii="Courier New" w:eastAsia="Courier New" w:hAnsi="Courier New" w:cs="Courier New"/>
        <w:vertAlign w:val="baseline"/>
      </w:rPr>
    </w:lvl>
    <w:lvl w:ilvl="5">
      <w:start w:val="1"/>
      <w:numFmt w:val="bullet"/>
      <w:lvlText w:val="▪"/>
      <w:lvlJc w:val="left"/>
      <w:pPr>
        <w:ind w:left="4350" w:hanging="360"/>
      </w:pPr>
      <w:rPr>
        <w:rFonts w:ascii="Noto Sans Symbols" w:eastAsia="Noto Sans Symbols" w:hAnsi="Noto Sans Symbols" w:cs="Noto Sans Symbols"/>
        <w:vertAlign w:val="baseline"/>
      </w:rPr>
    </w:lvl>
    <w:lvl w:ilvl="6">
      <w:start w:val="1"/>
      <w:numFmt w:val="bullet"/>
      <w:lvlText w:val="●"/>
      <w:lvlJc w:val="left"/>
      <w:pPr>
        <w:ind w:left="5070" w:hanging="360"/>
      </w:pPr>
      <w:rPr>
        <w:rFonts w:ascii="Noto Sans Symbols" w:eastAsia="Noto Sans Symbols" w:hAnsi="Noto Sans Symbols" w:cs="Noto Sans Symbols"/>
        <w:vertAlign w:val="baseline"/>
      </w:rPr>
    </w:lvl>
    <w:lvl w:ilvl="7">
      <w:start w:val="1"/>
      <w:numFmt w:val="bullet"/>
      <w:lvlText w:val="o"/>
      <w:lvlJc w:val="left"/>
      <w:pPr>
        <w:ind w:left="5790" w:hanging="360"/>
      </w:pPr>
      <w:rPr>
        <w:rFonts w:ascii="Courier New" w:eastAsia="Courier New" w:hAnsi="Courier New" w:cs="Courier New"/>
        <w:vertAlign w:val="baseline"/>
      </w:rPr>
    </w:lvl>
    <w:lvl w:ilvl="8">
      <w:start w:val="1"/>
      <w:numFmt w:val="bullet"/>
      <w:lvlText w:val="▪"/>
      <w:lvlJc w:val="left"/>
      <w:pPr>
        <w:ind w:left="6510" w:hanging="360"/>
      </w:pPr>
      <w:rPr>
        <w:rFonts w:ascii="Noto Sans Symbols" w:eastAsia="Noto Sans Symbols" w:hAnsi="Noto Sans Symbols" w:cs="Noto Sans Symbols"/>
        <w:vertAlign w:val="baseline"/>
      </w:rPr>
    </w:lvl>
  </w:abstractNum>
  <w:abstractNum w:abstractNumId="2">
    <w:nsid w:val="0AFE575D"/>
    <w:multiLevelType w:val="multilevel"/>
    <w:tmpl w:val="A606A0C0"/>
    <w:lvl w:ilvl="0">
      <w:start w:val="1"/>
      <w:numFmt w:val="bullet"/>
      <w:lvlText w:val="●"/>
      <w:lvlJc w:val="left"/>
      <w:pPr>
        <w:ind w:left="0" w:firstLine="0"/>
      </w:pPr>
      <w:rPr>
        <w:rFonts w:ascii="Noto Sans Symbols" w:eastAsia="Noto Sans Symbols" w:hAnsi="Noto Sans Symbols" w:cs="Noto Sans Symbols"/>
        <w:color w:val="auto"/>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
    <w:nsid w:val="22AF3FC6"/>
    <w:multiLevelType w:val="multilevel"/>
    <w:tmpl w:val="908001D2"/>
    <w:lvl w:ilvl="0">
      <w:start w:val="2"/>
      <w:numFmt w:val="decimal"/>
      <w:lvlText w:val="%1."/>
      <w:lvlJc w:val="left"/>
      <w:pPr>
        <w:ind w:left="360" w:hanging="360"/>
      </w:pPr>
      <w:rPr>
        <w:vertAlign w:val="baseline"/>
      </w:rPr>
    </w:lvl>
    <w:lvl w:ilvl="1">
      <w:start w:val="3"/>
      <w:numFmt w:val="decimal"/>
      <w:lvlText w:val="%1.%2."/>
      <w:lvlJc w:val="left"/>
      <w:pPr>
        <w:ind w:left="1080"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4">
    <w:nsid w:val="2BC262E4"/>
    <w:multiLevelType w:val="multilevel"/>
    <w:tmpl w:val="318E95D8"/>
    <w:lvl w:ilvl="0">
      <w:start w:val="1"/>
      <w:numFmt w:val="decimal"/>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2D1D7266"/>
    <w:multiLevelType w:val="multilevel"/>
    <w:tmpl w:val="13A4D0A2"/>
    <w:lvl w:ilvl="0">
      <w:start w:val="2021"/>
      <w:numFmt w:val="decimal"/>
      <w:lvlText w:val="%1"/>
      <w:lvlJc w:val="left"/>
      <w:pPr>
        <w:ind w:left="1044" w:hanging="1044"/>
      </w:pPr>
      <w:rPr>
        <w:rFonts w:hint="default"/>
      </w:rPr>
    </w:lvl>
    <w:lvl w:ilvl="1">
      <w:start w:val="2022"/>
      <w:numFmt w:val="decimal"/>
      <w:lvlText w:val="%1-%2"/>
      <w:lvlJc w:val="left"/>
      <w:pPr>
        <w:ind w:left="1042" w:hanging="1044"/>
      </w:pPr>
      <w:rPr>
        <w:rFonts w:hint="default"/>
      </w:rPr>
    </w:lvl>
    <w:lvl w:ilvl="2">
      <w:start w:val="1"/>
      <w:numFmt w:val="decimal"/>
      <w:lvlText w:val="%1-%2.%3"/>
      <w:lvlJc w:val="left"/>
      <w:pPr>
        <w:ind w:left="1040" w:hanging="1044"/>
      </w:pPr>
      <w:rPr>
        <w:rFonts w:hint="default"/>
      </w:rPr>
    </w:lvl>
    <w:lvl w:ilvl="3">
      <w:start w:val="1"/>
      <w:numFmt w:val="decimal"/>
      <w:lvlText w:val="%1-%2.%3.%4"/>
      <w:lvlJc w:val="left"/>
      <w:pPr>
        <w:ind w:left="1038" w:hanging="1044"/>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6">
    <w:nsid w:val="2F727609"/>
    <w:multiLevelType w:val="hybridMultilevel"/>
    <w:tmpl w:val="000C3240"/>
    <w:lvl w:ilvl="0" w:tplc="6F7C7ACA">
      <w:start w:val="1"/>
      <w:numFmt w:val="decimal"/>
      <w:lvlText w:val="%1."/>
      <w:lvlJc w:val="left"/>
      <w:pPr>
        <w:ind w:left="1078" w:hanging="36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abstractNum w:abstractNumId="7">
    <w:nsid w:val="3A453218"/>
    <w:multiLevelType w:val="multilevel"/>
    <w:tmpl w:val="F2F68F50"/>
    <w:lvl w:ilvl="0">
      <w:start w:val="1"/>
      <w:numFmt w:val="bullet"/>
      <w:lvlText w:val="●"/>
      <w:lvlJc w:val="left"/>
      <w:pPr>
        <w:ind w:left="1146" w:hanging="360"/>
      </w:pPr>
      <w:rPr>
        <w:rFonts w:ascii="Noto Sans Symbols" w:eastAsia="Noto Sans Symbols" w:hAnsi="Noto Sans Symbols" w:cs="Noto Sans Symbols"/>
        <w:vertAlign w:val="baseline"/>
      </w:rPr>
    </w:lvl>
    <w:lvl w:ilvl="1">
      <w:start w:val="1"/>
      <w:numFmt w:val="bullet"/>
      <w:lvlText w:val="o"/>
      <w:lvlJc w:val="left"/>
      <w:pPr>
        <w:ind w:left="1866" w:hanging="360"/>
      </w:pPr>
      <w:rPr>
        <w:rFonts w:ascii="Courier New" w:eastAsia="Courier New" w:hAnsi="Courier New" w:cs="Courier New"/>
        <w:vertAlign w:val="baseline"/>
      </w:rPr>
    </w:lvl>
    <w:lvl w:ilvl="2">
      <w:start w:val="1"/>
      <w:numFmt w:val="bullet"/>
      <w:lvlText w:val="▪"/>
      <w:lvlJc w:val="left"/>
      <w:pPr>
        <w:ind w:left="2586" w:hanging="360"/>
      </w:pPr>
      <w:rPr>
        <w:rFonts w:ascii="Noto Sans Symbols" w:eastAsia="Noto Sans Symbols" w:hAnsi="Noto Sans Symbols" w:cs="Noto Sans Symbols"/>
        <w:vertAlign w:val="baseline"/>
      </w:rPr>
    </w:lvl>
    <w:lvl w:ilvl="3">
      <w:start w:val="1"/>
      <w:numFmt w:val="bullet"/>
      <w:lvlText w:val="●"/>
      <w:lvlJc w:val="left"/>
      <w:pPr>
        <w:ind w:left="3306" w:hanging="360"/>
      </w:pPr>
      <w:rPr>
        <w:rFonts w:ascii="Noto Sans Symbols" w:eastAsia="Noto Sans Symbols" w:hAnsi="Noto Sans Symbols" w:cs="Noto Sans Symbols"/>
        <w:vertAlign w:val="baseline"/>
      </w:rPr>
    </w:lvl>
    <w:lvl w:ilvl="4">
      <w:start w:val="1"/>
      <w:numFmt w:val="bullet"/>
      <w:lvlText w:val="o"/>
      <w:lvlJc w:val="left"/>
      <w:pPr>
        <w:ind w:left="4026" w:hanging="360"/>
      </w:pPr>
      <w:rPr>
        <w:rFonts w:ascii="Courier New" w:eastAsia="Courier New" w:hAnsi="Courier New" w:cs="Courier New"/>
        <w:vertAlign w:val="baseline"/>
      </w:rPr>
    </w:lvl>
    <w:lvl w:ilvl="5">
      <w:start w:val="1"/>
      <w:numFmt w:val="bullet"/>
      <w:lvlText w:val="▪"/>
      <w:lvlJc w:val="left"/>
      <w:pPr>
        <w:ind w:left="4746" w:hanging="360"/>
      </w:pPr>
      <w:rPr>
        <w:rFonts w:ascii="Noto Sans Symbols" w:eastAsia="Noto Sans Symbols" w:hAnsi="Noto Sans Symbols" w:cs="Noto Sans Symbols"/>
        <w:vertAlign w:val="baseline"/>
      </w:rPr>
    </w:lvl>
    <w:lvl w:ilvl="6">
      <w:start w:val="1"/>
      <w:numFmt w:val="bullet"/>
      <w:lvlText w:val="●"/>
      <w:lvlJc w:val="left"/>
      <w:pPr>
        <w:ind w:left="5466" w:hanging="360"/>
      </w:pPr>
      <w:rPr>
        <w:rFonts w:ascii="Noto Sans Symbols" w:eastAsia="Noto Sans Symbols" w:hAnsi="Noto Sans Symbols" w:cs="Noto Sans Symbols"/>
        <w:vertAlign w:val="baseline"/>
      </w:rPr>
    </w:lvl>
    <w:lvl w:ilvl="7">
      <w:start w:val="1"/>
      <w:numFmt w:val="bullet"/>
      <w:lvlText w:val="o"/>
      <w:lvlJc w:val="left"/>
      <w:pPr>
        <w:ind w:left="6186" w:hanging="360"/>
      </w:pPr>
      <w:rPr>
        <w:rFonts w:ascii="Courier New" w:eastAsia="Courier New" w:hAnsi="Courier New" w:cs="Courier New"/>
        <w:vertAlign w:val="baseline"/>
      </w:rPr>
    </w:lvl>
    <w:lvl w:ilvl="8">
      <w:start w:val="1"/>
      <w:numFmt w:val="bullet"/>
      <w:lvlText w:val="▪"/>
      <w:lvlJc w:val="left"/>
      <w:pPr>
        <w:ind w:left="6906" w:hanging="360"/>
      </w:pPr>
      <w:rPr>
        <w:rFonts w:ascii="Noto Sans Symbols" w:eastAsia="Noto Sans Symbols" w:hAnsi="Noto Sans Symbols" w:cs="Noto Sans Symbols"/>
        <w:vertAlign w:val="baseline"/>
      </w:rPr>
    </w:lvl>
  </w:abstractNum>
  <w:abstractNum w:abstractNumId="8">
    <w:nsid w:val="3AA17738"/>
    <w:multiLevelType w:val="multilevel"/>
    <w:tmpl w:val="C18A45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3B2831B2"/>
    <w:multiLevelType w:val="multilevel"/>
    <w:tmpl w:val="810665F4"/>
    <w:lvl w:ilvl="0">
      <w:start w:val="2021"/>
      <w:numFmt w:val="decimal"/>
      <w:lvlText w:val="%1"/>
      <w:lvlJc w:val="left"/>
      <w:pPr>
        <w:ind w:left="1044" w:hanging="1044"/>
      </w:pPr>
      <w:rPr>
        <w:rFonts w:hint="default"/>
      </w:rPr>
    </w:lvl>
    <w:lvl w:ilvl="1">
      <w:start w:val="2022"/>
      <w:numFmt w:val="decimal"/>
      <w:lvlText w:val="%1-%2"/>
      <w:lvlJc w:val="left"/>
      <w:pPr>
        <w:ind w:left="1042" w:hanging="1044"/>
      </w:pPr>
      <w:rPr>
        <w:rFonts w:hint="default"/>
      </w:rPr>
    </w:lvl>
    <w:lvl w:ilvl="2">
      <w:start w:val="1"/>
      <w:numFmt w:val="decimal"/>
      <w:lvlText w:val="%1-%2.%3"/>
      <w:lvlJc w:val="left"/>
      <w:pPr>
        <w:ind w:left="1040" w:hanging="1044"/>
      </w:pPr>
      <w:rPr>
        <w:rFonts w:hint="default"/>
      </w:rPr>
    </w:lvl>
    <w:lvl w:ilvl="3">
      <w:start w:val="1"/>
      <w:numFmt w:val="decimal"/>
      <w:lvlText w:val="%1-%2.%3.%4"/>
      <w:lvlJc w:val="left"/>
      <w:pPr>
        <w:ind w:left="1038" w:hanging="1044"/>
      </w:pPr>
      <w:rPr>
        <w:rFonts w:hint="default"/>
      </w:rPr>
    </w:lvl>
    <w:lvl w:ilvl="4">
      <w:start w:val="1"/>
      <w:numFmt w:val="decimal"/>
      <w:lvlText w:val="%1-%2.%3.%4.%5"/>
      <w:lvlJc w:val="left"/>
      <w:pPr>
        <w:ind w:left="1072" w:hanging="1080"/>
      </w:pPr>
      <w:rPr>
        <w:rFonts w:hint="default"/>
      </w:rPr>
    </w:lvl>
    <w:lvl w:ilvl="5">
      <w:start w:val="1"/>
      <w:numFmt w:val="decimal"/>
      <w:lvlText w:val="%1-%2.%3.%4.%5.%6"/>
      <w:lvlJc w:val="left"/>
      <w:pPr>
        <w:ind w:left="1070" w:hanging="1080"/>
      </w:pPr>
      <w:rPr>
        <w:rFonts w:hint="default"/>
      </w:rPr>
    </w:lvl>
    <w:lvl w:ilvl="6">
      <w:start w:val="1"/>
      <w:numFmt w:val="decimal"/>
      <w:lvlText w:val="%1-%2.%3.%4.%5.%6.%7"/>
      <w:lvlJc w:val="left"/>
      <w:pPr>
        <w:ind w:left="1428" w:hanging="1440"/>
      </w:pPr>
      <w:rPr>
        <w:rFonts w:hint="default"/>
      </w:rPr>
    </w:lvl>
    <w:lvl w:ilvl="7">
      <w:start w:val="1"/>
      <w:numFmt w:val="decimal"/>
      <w:lvlText w:val="%1-%2.%3.%4.%5.%6.%7.%8"/>
      <w:lvlJc w:val="left"/>
      <w:pPr>
        <w:ind w:left="1426" w:hanging="1440"/>
      </w:pPr>
      <w:rPr>
        <w:rFonts w:hint="default"/>
      </w:rPr>
    </w:lvl>
    <w:lvl w:ilvl="8">
      <w:start w:val="1"/>
      <w:numFmt w:val="decimal"/>
      <w:lvlText w:val="%1-%2.%3.%4.%5.%6.%7.%8.%9"/>
      <w:lvlJc w:val="left"/>
      <w:pPr>
        <w:ind w:left="1784" w:hanging="1800"/>
      </w:pPr>
      <w:rPr>
        <w:rFonts w:hint="default"/>
      </w:rPr>
    </w:lvl>
  </w:abstractNum>
  <w:abstractNum w:abstractNumId="10">
    <w:nsid w:val="3E673A86"/>
    <w:multiLevelType w:val="multilevel"/>
    <w:tmpl w:val="028AE626"/>
    <w:lvl w:ilvl="0">
      <w:start w:val="1"/>
      <w:numFmt w:val="decimal"/>
      <w:lvlText w:val="%1."/>
      <w:lvlJc w:val="left"/>
      <w:pPr>
        <w:ind w:left="5180" w:hanging="360"/>
      </w:pPr>
      <w:rPr>
        <w:vertAlign w:val="baseline"/>
      </w:rPr>
    </w:lvl>
    <w:lvl w:ilvl="1">
      <w:start w:val="1"/>
      <w:numFmt w:val="decimal"/>
      <w:lvlText w:val="%1.%2."/>
      <w:lvlJc w:val="left"/>
      <w:pPr>
        <w:ind w:left="5606" w:hanging="360"/>
      </w:pPr>
      <w:rPr>
        <w:b/>
        <w:bCs/>
        <w:color w:val="auto"/>
        <w:vertAlign w:val="baseline"/>
      </w:rPr>
    </w:lvl>
    <w:lvl w:ilvl="2">
      <w:start w:val="1"/>
      <w:numFmt w:val="decimal"/>
      <w:lvlText w:val="%1.%2.%3."/>
      <w:lvlJc w:val="left"/>
      <w:pPr>
        <w:ind w:left="5540" w:hanging="720"/>
      </w:pPr>
      <w:rPr>
        <w:vertAlign w:val="baseline"/>
      </w:rPr>
    </w:lvl>
    <w:lvl w:ilvl="3">
      <w:start w:val="1"/>
      <w:numFmt w:val="decimal"/>
      <w:lvlText w:val="%1.%2.%3.%4."/>
      <w:lvlJc w:val="left"/>
      <w:pPr>
        <w:ind w:left="5540" w:hanging="720"/>
      </w:pPr>
      <w:rPr>
        <w:vertAlign w:val="baseline"/>
      </w:rPr>
    </w:lvl>
    <w:lvl w:ilvl="4">
      <w:start w:val="1"/>
      <w:numFmt w:val="decimal"/>
      <w:lvlText w:val="%1.%2.%3.%4.%5."/>
      <w:lvlJc w:val="left"/>
      <w:pPr>
        <w:ind w:left="5900" w:hanging="1080"/>
      </w:pPr>
      <w:rPr>
        <w:vertAlign w:val="baseline"/>
      </w:rPr>
    </w:lvl>
    <w:lvl w:ilvl="5">
      <w:start w:val="1"/>
      <w:numFmt w:val="decimal"/>
      <w:lvlText w:val="%1.%2.%3.%4.%5.%6."/>
      <w:lvlJc w:val="left"/>
      <w:pPr>
        <w:ind w:left="5900" w:hanging="1080"/>
      </w:pPr>
      <w:rPr>
        <w:vertAlign w:val="baseline"/>
      </w:rPr>
    </w:lvl>
    <w:lvl w:ilvl="6">
      <w:start w:val="1"/>
      <w:numFmt w:val="decimal"/>
      <w:lvlText w:val="%1.%2.%3.%4.%5.%6.%7."/>
      <w:lvlJc w:val="left"/>
      <w:pPr>
        <w:ind w:left="6260" w:hanging="1440"/>
      </w:pPr>
      <w:rPr>
        <w:vertAlign w:val="baseline"/>
      </w:rPr>
    </w:lvl>
    <w:lvl w:ilvl="7">
      <w:start w:val="1"/>
      <w:numFmt w:val="decimal"/>
      <w:lvlText w:val="%1.%2.%3.%4.%5.%6.%7.%8."/>
      <w:lvlJc w:val="left"/>
      <w:pPr>
        <w:ind w:left="6260" w:hanging="1440"/>
      </w:pPr>
      <w:rPr>
        <w:vertAlign w:val="baseline"/>
      </w:rPr>
    </w:lvl>
    <w:lvl w:ilvl="8">
      <w:start w:val="1"/>
      <w:numFmt w:val="decimal"/>
      <w:lvlText w:val="%1.%2.%3.%4.%5.%6.%7.%8.%9."/>
      <w:lvlJc w:val="left"/>
      <w:pPr>
        <w:ind w:left="6620" w:hanging="1800"/>
      </w:pPr>
      <w:rPr>
        <w:vertAlign w:val="baseline"/>
      </w:rPr>
    </w:lvl>
  </w:abstractNum>
  <w:abstractNum w:abstractNumId="11">
    <w:nsid w:val="42E21310"/>
    <w:multiLevelType w:val="multilevel"/>
    <w:tmpl w:val="167E4EA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2">
    <w:nsid w:val="43EC7182"/>
    <w:multiLevelType w:val="multilevel"/>
    <w:tmpl w:val="D21C34B4"/>
    <w:lvl w:ilvl="0">
      <w:start w:val="1"/>
      <w:numFmt w:val="bullet"/>
      <w:lvlText w:val="●"/>
      <w:lvlJc w:val="left"/>
      <w:pPr>
        <w:ind w:left="0" w:firstLine="0"/>
      </w:pPr>
      <w:rPr>
        <w:rFonts w:ascii="Noto Sans Symbols" w:eastAsia="Noto Sans Symbols" w:hAnsi="Noto Sans Symbols" w:cs="Noto Sans Symbols"/>
        <w:color w:val="auto"/>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3">
    <w:nsid w:val="4EC80DA7"/>
    <w:multiLevelType w:val="multilevel"/>
    <w:tmpl w:val="008EC5BA"/>
    <w:lvl w:ilvl="0">
      <w:start w:val="1"/>
      <w:numFmt w:val="bullet"/>
      <w:pStyle w:val="Antrat1"/>
      <w:lvlText w:val="●"/>
      <w:lvlJc w:val="left"/>
      <w:pPr>
        <w:ind w:left="1146" w:hanging="360"/>
      </w:pPr>
      <w:rPr>
        <w:rFonts w:ascii="Noto Sans Symbols" w:eastAsia="Noto Sans Symbols" w:hAnsi="Noto Sans Symbols" w:cs="Noto Sans Symbols"/>
        <w:vertAlign w:val="baseline"/>
      </w:rPr>
    </w:lvl>
    <w:lvl w:ilvl="1">
      <w:start w:val="1"/>
      <w:numFmt w:val="bullet"/>
      <w:lvlText w:val="o"/>
      <w:lvlJc w:val="left"/>
      <w:pPr>
        <w:ind w:left="1866" w:hanging="360"/>
      </w:pPr>
      <w:rPr>
        <w:rFonts w:ascii="Courier New" w:eastAsia="Courier New" w:hAnsi="Courier New" w:cs="Courier New"/>
        <w:vertAlign w:val="baseline"/>
      </w:rPr>
    </w:lvl>
    <w:lvl w:ilvl="2">
      <w:start w:val="1"/>
      <w:numFmt w:val="bullet"/>
      <w:lvlText w:val="▪"/>
      <w:lvlJc w:val="left"/>
      <w:pPr>
        <w:ind w:left="2586" w:hanging="360"/>
      </w:pPr>
      <w:rPr>
        <w:rFonts w:ascii="Noto Sans Symbols" w:eastAsia="Noto Sans Symbols" w:hAnsi="Noto Sans Symbols" w:cs="Noto Sans Symbols"/>
        <w:vertAlign w:val="baseline"/>
      </w:rPr>
    </w:lvl>
    <w:lvl w:ilvl="3">
      <w:start w:val="1"/>
      <w:numFmt w:val="bullet"/>
      <w:lvlText w:val="●"/>
      <w:lvlJc w:val="left"/>
      <w:pPr>
        <w:ind w:left="3306" w:hanging="360"/>
      </w:pPr>
      <w:rPr>
        <w:rFonts w:ascii="Noto Sans Symbols" w:eastAsia="Noto Sans Symbols" w:hAnsi="Noto Sans Symbols" w:cs="Noto Sans Symbols"/>
        <w:vertAlign w:val="baseline"/>
      </w:rPr>
    </w:lvl>
    <w:lvl w:ilvl="4">
      <w:start w:val="1"/>
      <w:numFmt w:val="bullet"/>
      <w:lvlText w:val="o"/>
      <w:lvlJc w:val="left"/>
      <w:pPr>
        <w:ind w:left="4026" w:hanging="360"/>
      </w:pPr>
      <w:rPr>
        <w:rFonts w:ascii="Courier New" w:eastAsia="Courier New" w:hAnsi="Courier New" w:cs="Courier New"/>
        <w:vertAlign w:val="baseline"/>
      </w:rPr>
    </w:lvl>
    <w:lvl w:ilvl="5">
      <w:start w:val="1"/>
      <w:numFmt w:val="bullet"/>
      <w:lvlText w:val="▪"/>
      <w:lvlJc w:val="left"/>
      <w:pPr>
        <w:ind w:left="4746" w:hanging="360"/>
      </w:pPr>
      <w:rPr>
        <w:rFonts w:ascii="Noto Sans Symbols" w:eastAsia="Noto Sans Symbols" w:hAnsi="Noto Sans Symbols" w:cs="Noto Sans Symbols"/>
        <w:vertAlign w:val="baseline"/>
      </w:rPr>
    </w:lvl>
    <w:lvl w:ilvl="6">
      <w:start w:val="1"/>
      <w:numFmt w:val="bullet"/>
      <w:lvlText w:val="●"/>
      <w:lvlJc w:val="left"/>
      <w:pPr>
        <w:ind w:left="5466" w:hanging="360"/>
      </w:pPr>
      <w:rPr>
        <w:rFonts w:ascii="Noto Sans Symbols" w:eastAsia="Noto Sans Symbols" w:hAnsi="Noto Sans Symbols" w:cs="Noto Sans Symbols"/>
        <w:vertAlign w:val="baseline"/>
      </w:rPr>
    </w:lvl>
    <w:lvl w:ilvl="7">
      <w:start w:val="1"/>
      <w:numFmt w:val="bullet"/>
      <w:lvlText w:val="o"/>
      <w:lvlJc w:val="left"/>
      <w:pPr>
        <w:ind w:left="6186" w:hanging="360"/>
      </w:pPr>
      <w:rPr>
        <w:rFonts w:ascii="Courier New" w:eastAsia="Courier New" w:hAnsi="Courier New" w:cs="Courier New"/>
        <w:vertAlign w:val="baseline"/>
      </w:rPr>
    </w:lvl>
    <w:lvl w:ilvl="8">
      <w:start w:val="1"/>
      <w:numFmt w:val="bullet"/>
      <w:lvlText w:val="▪"/>
      <w:lvlJc w:val="left"/>
      <w:pPr>
        <w:ind w:left="6906" w:hanging="360"/>
      </w:pPr>
      <w:rPr>
        <w:rFonts w:ascii="Noto Sans Symbols" w:eastAsia="Noto Sans Symbols" w:hAnsi="Noto Sans Symbols" w:cs="Noto Sans Symbols"/>
        <w:vertAlign w:val="baseline"/>
      </w:rPr>
    </w:lvl>
  </w:abstractNum>
  <w:abstractNum w:abstractNumId="14">
    <w:nsid w:val="567046FE"/>
    <w:multiLevelType w:val="multilevel"/>
    <w:tmpl w:val="C98A3EB8"/>
    <w:lvl w:ilvl="0">
      <w:start w:val="6"/>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i w:val="0"/>
        <w:iCs/>
        <w:color w:val="auto"/>
      </w:rPr>
    </w:lvl>
    <w:lvl w:ilvl="2">
      <w:start w:val="1"/>
      <w:numFmt w:val="decimal"/>
      <w:lvlText w:val="%1.%2.%3."/>
      <w:lvlJc w:val="left"/>
      <w:pPr>
        <w:ind w:left="720" w:hanging="720"/>
      </w:pPr>
      <w:rPr>
        <w:rFonts w:hint="default"/>
        <w:b w:val="0"/>
        <w:bCs w:val="0"/>
      </w:rPr>
    </w:lvl>
    <w:lvl w:ilvl="3">
      <w:start w:val="1"/>
      <w:numFmt w:val="decimal"/>
      <w:lvlText w:val="%4."/>
      <w:lvlJc w:val="left"/>
      <w:pPr>
        <w:ind w:left="720" w:hanging="720"/>
      </w:pPr>
      <w:rPr>
        <w:rFonts w:ascii="Times New Roman" w:eastAsia="Times New Roman" w:hAnsi="Times New Roman" w:cs="Times New Roman"/>
        <w:b w:val="0"/>
        <w:bCs/>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595A1937"/>
    <w:multiLevelType w:val="hybridMultilevel"/>
    <w:tmpl w:val="47C274D8"/>
    <w:lvl w:ilvl="0" w:tplc="014AD6E2">
      <w:start w:val="2020"/>
      <w:numFmt w:val="decimal"/>
      <w:lvlText w:val="%1"/>
      <w:lvlJc w:val="left"/>
      <w:pPr>
        <w:ind w:left="478" w:hanging="480"/>
      </w:pPr>
      <w:rPr>
        <w:rFonts w:hint="default"/>
        <w:color w:val="auto"/>
      </w:rPr>
    </w:lvl>
    <w:lvl w:ilvl="1" w:tplc="04270019" w:tentative="1">
      <w:start w:val="1"/>
      <w:numFmt w:val="lowerLetter"/>
      <w:lvlText w:val="%2."/>
      <w:lvlJc w:val="left"/>
      <w:pPr>
        <w:ind w:left="1078" w:hanging="360"/>
      </w:pPr>
    </w:lvl>
    <w:lvl w:ilvl="2" w:tplc="0427001B" w:tentative="1">
      <w:start w:val="1"/>
      <w:numFmt w:val="lowerRoman"/>
      <w:lvlText w:val="%3."/>
      <w:lvlJc w:val="right"/>
      <w:pPr>
        <w:ind w:left="1798" w:hanging="180"/>
      </w:pPr>
    </w:lvl>
    <w:lvl w:ilvl="3" w:tplc="0427000F" w:tentative="1">
      <w:start w:val="1"/>
      <w:numFmt w:val="decimal"/>
      <w:lvlText w:val="%4."/>
      <w:lvlJc w:val="left"/>
      <w:pPr>
        <w:ind w:left="2518" w:hanging="360"/>
      </w:pPr>
    </w:lvl>
    <w:lvl w:ilvl="4" w:tplc="04270019" w:tentative="1">
      <w:start w:val="1"/>
      <w:numFmt w:val="lowerLetter"/>
      <w:lvlText w:val="%5."/>
      <w:lvlJc w:val="left"/>
      <w:pPr>
        <w:ind w:left="3238" w:hanging="360"/>
      </w:pPr>
    </w:lvl>
    <w:lvl w:ilvl="5" w:tplc="0427001B" w:tentative="1">
      <w:start w:val="1"/>
      <w:numFmt w:val="lowerRoman"/>
      <w:lvlText w:val="%6."/>
      <w:lvlJc w:val="right"/>
      <w:pPr>
        <w:ind w:left="3958" w:hanging="180"/>
      </w:pPr>
    </w:lvl>
    <w:lvl w:ilvl="6" w:tplc="0427000F" w:tentative="1">
      <w:start w:val="1"/>
      <w:numFmt w:val="decimal"/>
      <w:lvlText w:val="%7."/>
      <w:lvlJc w:val="left"/>
      <w:pPr>
        <w:ind w:left="4678" w:hanging="360"/>
      </w:pPr>
    </w:lvl>
    <w:lvl w:ilvl="7" w:tplc="04270019" w:tentative="1">
      <w:start w:val="1"/>
      <w:numFmt w:val="lowerLetter"/>
      <w:lvlText w:val="%8."/>
      <w:lvlJc w:val="left"/>
      <w:pPr>
        <w:ind w:left="5398" w:hanging="360"/>
      </w:pPr>
    </w:lvl>
    <w:lvl w:ilvl="8" w:tplc="0427001B" w:tentative="1">
      <w:start w:val="1"/>
      <w:numFmt w:val="lowerRoman"/>
      <w:lvlText w:val="%9."/>
      <w:lvlJc w:val="right"/>
      <w:pPr>
        <w:ind w:left="6118" w:hanging="180"/>
      </w:pPr>
    </w:lvl>
  </w:abstractNum>
  <w:abstractNum w:abstractNumId="16">
    <w:nsid w:val="5CC81ED3"/>
    <w:multiLevelType w:val="multilevel"/>
    <w:tmpl w:val="D6D09B04"/>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7">
    <w:nsid w:val="61774CCF"/>
    <w:multiLevelType w:val="multilevel"/>
    <w:tmpl w:val="D6D09B04"/>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8">
    <w:nsid w:val="631D1196"/>
    <w:multiLevelType w:val="multilevel"/>
    <w:tmpl w:val="C652AC24"/>
    <w:lvl w:ilvl="0">
      <w:start w:val="2"/>
      <w:numFmt w:val="decimal"/>
      <w:lvlText w:val="%1."/>
      <w:lvlJc w:val="left"/>
      <w:pPr>
        <w:ind w:left="360" w:hanging="360"/>
      </w:pPr>
      <w:rPr>
        <w:color w:val="auto"/>
        <w:vertAlign w:val="baseline"/>
      </w:rPr>
    </w:lvl>
    <w:lvl w:ilvl="1">
      <w:start w:val="2"/>
      <w:numFmt w:val="decimal"/>
      <w:lvlText w:val="%1.%2."/>
      <w:lvlJc w:val="left"/>
      <w:pPr>
        <w:ind w:left="1080" w:hanging="36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abstractNum w:abstractNumId="19">
    <w:nsid w:val="63963C1C"/>
    <w:multiLevelType w:val="multilevel"/>
    <w:tmpl w:val="9EC6A676"/>
    <w:lvl w:ilvl="0">
      <w:start w:val="1"/>
      <w:numFmt w:val="decimal"/>
      <w:lvlText w:val="%1."/>
      <w:lvlJc w:val="left"/>
      <w:pPr>
        <w:ind w:left="0" w:firstLine="0"/>
      </w:pPr>
      <w:rPr>
        <w:i w:val="0"/>
        <w:color w:val="333333"/>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0">
    <w:nsid w:val="6F2D53E4"/>
    <w:multiLevelType w:val="multilevel"/>
    <w:tmpl w:val="23AA849E"/>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nsid w:val="7A184DB4"/>
    <w:multiLevelType w:val="multilevel"/>
    <w:tmpl w:val="5A642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7F320515"/>
    <w:multiLevelType w:val="multilevel"/>
    <w:tmpl w:val="6CC8B712"/>
    <w:lvl w:ilvl="0">
      <w:start w:val="1"/>
      <w:numFmt w:val="bullet"/>
      <w:lvlText w:val="●"/>
      <w:lvlJc w:val="left"/>
      <w:pPr>
        <w:ind w:left="2149" w:hanging="360"/>
      </w:pPr>
      <w:rPr>
        <w:rFonts w:ascii="Noto Sans Symbols" w:eastAsia="Noto Sans Symbols" w:hAnsi="Noto Sans Symbols" w:cs="Noto Sans Symbols"/>
        <w:vertAlign w:val="baseline"/>
      </w:rPr>
    </w:lvl>
    <w:lvl w:ilvl="1">
      <w:start w:val="1"/>
      <w:numFmt w:val="bullet"/>
      <w:lvlText w:val="o"/>
      <w:lvlJc w:val="left"/>
      <w:pPr>
        <w:ind w:left="2869" w:hanging="360"/>
      </w:pPr>
      <w:rPr>
        <w:rFonts w:ascii="Courier New" w:eastAsia="Courier New" w:hAnsi="Courier New" w:cs="Courier New"/>
        <w:vertAlign w:val="baseline"/>
      </w:rPr>
    </w:lvl>
    <w:lvl w:ilvl="2">
      <w:start w:val="1"/>
      <w:numFmt w:val="bullet"/>
      <w:lvlText w:val="▪"/>
      <w:lvlJc w:val="left"/>
      <w:pPr>
        <w:ind w:left="3589" w:hanging="360"/>
      </w:pPr>
      <w:rPr>
        <w:rFonts w:ascii="Noto Sans Symbols" w:eastAsia="Noto Sans Symbols" w:hAnsi="Noto Sans Symbols" w:cs="Noto Sans Symbols"/>
        <w:vertAlign w:val="baseline"/>
      </w:rPr>
    </w:lvl>
    <w:lvl w:ilvl="3">
      <w:start w:val="1"/>
      <w:numFmt w:val="bullet"/>
      <w:lvlText w:val="●"/>
      <w:lvlJc w:val="left"/>
      <w:pPr>
        <w:ind w:left="4309" w:hanging="360"/>
      </w:pPr>
      <w:rPr>
        <w:rFonts w:ascii="Noto Sans Symbols" w:eastAsia="Noto Sans Symbols" w:hAnsi="Noto Sans Symbols" w:cs="Noto Sans Symbols"/>
        <w:vertAlign w:val="baseline"/>
      </w:rPr>
    </w:lvl>
    <w:lvl w:ilvl="4">
      <w:start w:val="1"/>
      <w:numFmt w:val="bullet"/>
      <w:lvlText w:val="o"/>
      <w:lvlJc w:val="left"/>
      <w:pPr>
        <w:ind w:left="5029" w:hanging="360"/>
      </w:pPr>
      <w:rPr>
        <w:rFonts w:ascii="Courier New" w:eastAsia="Courier New" w:hAnsi="Courier New" w:cs="Courier New"/>
        <w:vertAlign w:val="baseline"/>
      </w:rPr>
    </w:lvl>
    <w:lvl w:ilvl="5">
      <w:start w:val="1"/>
      <w:numFmt w:val="bullet"/>
      <w:lvlText w:val="▪"/>
      <w:lvlJc w:val="left"/>
      <w:pPr>
        <w:ind w:left="5749" w:hanging="360"/>
      </w:pPr>
      <w:rPr>
        <w:rFonts w:ascii="Noto Sans Symbols" w:eastAsia="Noto Sans Symbols" w:hAnsi="Noto Sans Symbols" w:cs="Noto Sans Symbols"/>
        <w:vertAlign w:val="baseline"/>
      </w:rPr>
    </w:lvl>
    <w:lvl w:ilvl="6">
      <w:start w:val="1"/>
      <w:numFmt w:val="bullet"/>
      <w:lvlText w:val="●"/>
      <w:lvlJc w:val="left"/>
      <w:pPr>
        <w:ind w:left="6469" w:hanging="360"/>
      </w:pPr>
      <w:rPr>
        <w:rFonts w:ascii="Noto Sans Symbols" w:eastAsia="Noto Sans Symbols" w:hAnsi="Noto Sans Symbols" w:cs="Noto Sans Symbols"/>
        <w:vertAlign w:val="baseline"/>
      </w:rPr>
    </w:lvl>
    <w:lvl w:ilvl="7">
      <w:start w:val="1"/>
      <w:numFmt w:val="bullet"/>
      <w:lvlText w:val="o"/>
      <w:lvlJc w:val="left"/>
      <w:pPr>
        <w:ind w:left="7189" w:hanging="360"/>
      </w:pPr>
      <w:rPr>
        <w:rFonts w:ascii="Courier New" w:eastAsia="Courier New" w:hAnsi="Courier New" w:cs="Courier New"/>
        <w:vertAlign w:val="baseline"/>
      </w:rPr>
    </w:lvl>
    <w:lvl w:ilvl="8">
      <w:start w:val="1"/>
      <w:numFmt w:val="bullet"/>
      <w:lvlText w:val="▪"/>
      <w:lvlJc w:val="left"/>
      <w:pPr>
        <w:ind w:left="7909" w:hanging="360"/>
      </w:pPr>
      <w:rPr>
        <w:rFonts w:ascii="Noto Sans Symbols" w:eastAsia="Noto Sans Symbols" w:hAnsi="Noto Sans Symbols" w:cs="Noto Sans Symbols"/>
        <w:vertAlign w:val="baseline"/>
      </w:rPr>
    </w:lvl>
  </w:abstractNum>
  <w:num w:numId="1">
    <w:abstractNumId w:val="13"/>
  </w:num>
  <w:num w:numId="2">
    <w:abstractNumId w:val="1"/>
  </w:num>
  <w:num w:numId="3">
    <w:abstractNumId w:val="19"/>
  </w:num>
  <w:num w:numId="4">
    <w:abstractNumId w:val="10"/>
  </w:num>
  <w:num w:numId="5">
    <w:abstractNumId w:val="3"/>
  </w:num>
  <w:num w:numId="6">
    <w:abstractNumId w:val="2"/>
  </w:num>
  <w:num w:numId="7">
    <w:abstractNumId w:val="8"/>
  </w:num>
  <w:num w:numId="8">
    <w:abstractNumId w:val="18"/>
  </w:num>
  <w:num w:numId="9">
    <w:abstractNumId w:val="4"/>
  </w:num>
  <w:num w:numId="10">
    <w:abstractNumId w:val="22"/>
  </w:num>
  <w:num w:numId="11">
    <w:abstractNumId w:val="17"/>
  </w:num>
  <w:num w:numId="12">
    <w:abstractNumId w:val="12"/>
  </w:num>
  <w:num w:numId="13">
    <w:abstractNumId w:val="7"/>
  </w:num>
  <w:num w:numId="14">
    <w:abstractNumId w:val="11"/>
  </w:num>
  <w:num w:numId="15">
    <w:abstractNumId w:val="21"/>
  </w:num>
  <w:num w:numId="16">
    <w:abstractNumId w:val="16"/>
  </w:num>
  <w:num w:numId="17">
    <w:abstractNumId w:val="0"/>
  </w:num>
  <w:num w:numId="18">
    <w:abstractNumId w:val="20"/>
  </w:num>
  <w:num w:numId="19">
    <w:abstractNumId w:val="9"/>
  </w:num>
  <w:num w:numId="20">
    <w:abstractNumId w:val="5"/>
  </w:num>
  <w:num w:numId="21">
    <w:abstractNumId w:val="15"/>
  </w:num>
  <w:num w:numId="22">
    <w:abstractNumId w:val="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EE8"/>
    <w:rsid w:val="000021E3"/>
    <w:rsid w:val="000028D0"/>
    <w:rsid w:val="000154A7"/>
    <w:rsid w:val="00052314"/>
    <w:rsid w:val="00060A38"/>
    <w:rsid w:val="00060D87"/>
    <w:rsid w:val="000841C1"/>
    <w:rsid w:val="000853E9"/>
    <w:rsid w:val="0009565D"/>
    <w:rsid w:val="000A3692"/>
    <w:rsid w:val="000B06C8"/>
    <w:rsid w:val="000C3677"/>
    <w:rsid w:val="000C7B60"/>
    <w:rsid w:val="000D53EB"/>
    <w:rsid w:val="000E14A8"/>
    <w:rsid w:val="000F3C5B"/>
    <w:rsid w:val="00103B5F"/>
    <w:rsid w:val="00110376"/>
    <w:rsid w:val="00115BFA"/>
    <w:rsid w:val="001168A5"/>
    <w:rsid w:val="00127005"/>
    <w:rsid w:val="00131CF1"/>
    <w:rsid w:val="00133F58"/>
    <w:rsid w:val="00135DC5"/>
    <w:rsid w:val="00144923"/>
    <w:rsid w:val="0014517C"/>
    <w:rsid w:val="001620F4"/>
    <w:rsid w:val="00165551"/>
    <w:rsid w:val="00172402"/>
    <w:rsid w:val="00176F01"/>
    <w:rsid w:val="00181AA6"/>
    <w:rsid w:val="00184CA6"/>
    <w:rsid w:val="00194B90"/>
    <w:rsid w:val="00194C42"/>
    <w:rsid w:val="001A3079"/>
    <w:rsid w:val="001A583B"/>
    <w:rsid w:val="001D45B1"/>
    <w:rsid w:val="00207D8F"/>
    <w:rsid w:val="00217615"/>
    <w:rsid w:val="00222A9C"/>
    <w:rsid w:val="00227192"/>
    <w:rsid w:val="00230E44"/>
    <w:rsid w:val="00232216"/>
    <w:rsid w:val="00237489"/>
    <w:rsid w:val="00237908"/>
    <w:rsid w:val="00240AFC"/>
    <w:rsid w:val="00242DF1"/>
    <w:rsid w:val="00252E58"/>
    <w:rsid w:val="00282552"/>
    <w:rsid w:val="0029322E"/>
    <w:rsid w:val="002B795A"/>
    <w:rsid w:val="002C6F10"/>
    <w:rsid w:val="002E1CB0"/>
    <w:rsid w:val="002E1EA8"/>
    <w:rsid w:val="002F059A"/>
    <w:rsid w:val="002F1D4F"/>
    <w:rsid w:val="002F2716"/>
    <w:rsid w:val="00302F73"/>
    <w:rsid w:val="0030508C"/>
    <w:rsid w:val="00307B84"/>
    <w:rsid w:val="003131DE"/>
    <w:rsid w:val="0032467B"/>
    <w:rsid w:val="00326023"/>
    <w:rsid w:val="00326A20"/>
    <w:rsid w:val="00334274"/>
    <w:rsid w:val="003346A7"/>
    <w:rsid w:val="0033489F"/>
    <w:rsid w:val="003420C3"/>
    <w:rsid w:val="003437E0"/>
    <w:rsid w:val="0036320D"/>
    <w:rsid w:val="00363779"/>
    <w:rsid w:val="00374C1F"/>
    <w:rsid w:val="0038183A"/>
    <w:rsid w:val="0039084B"/>
    <w:rsid w:val="00391B8C"/>
    <w:rsid w:val="0039771E"/>
    <w:rsid w:val="003A2C11"/>
    <w:rsid w:val="003A39F8"/>
    <w:rsid w:val="003B5841"/>
    <w:rsid w:val="003C2105"/>
    <w:rsid w:val="003C3910"/>
    <w:rsid w:val="003C745C"/>
    <w:rsid w:val="003D4451"/>
    <w:rsid w:val="003E30BA"/>
    <w:rsid w:val="003E503F"/>
    <w:rsid w:val="003F7192"/>
    <w:rsid w:val="004029D1"/>
    <w:rsid w:val="00402C89"/>
    <w:rsid w:val="00410CB3"/>
    <w:rsid w:val="00411880"/>
    <w:rsid w:val="00423E3D"/>
    <w:rsid w:val="004274A1"/>
    <w:rsid w:val="0043476B"/>
    <w:rsid w:val="004430E9"/>
    <w:rsid w:val="00445D8A"/>
    <w:rsid w:val="00447562"/>
    <w:rsid w:val="004506BC"/>
    <w:rsid w:val="00456BB5"/>
    <w:rsid w:val="00463C44"/>
    <w:rsid w:val="00467E5D"/>
    <w:rsid w:val="00471062"/>
    <w:rsid w:val="004756D5"/>
    <w:rsid w:val="00485DC2"/>
    <w:rsid w:val="004868B1"/>
    <w:rsid w:val="00486B04"/>
    <w:rsid w:val="004965FD"/>
    <w:rsid w:val="00497D1A"/>
    <w:rsid w:val="004A1043"/>
    <w:rsid w:val="004A4944"/>
    <w:rsid w:val="004B2961"/>
    <w:rsid w:val="004C62CB"/>
    <w:rsid w:val="004D277A"/>
    <w:rsid w:val="004D436A"/>
    <w:rsid w:val="004E1AF8"/>
    <w:rsid w:val="004E2C86"/>
    <w:rsid w:val="004E3BD7"/>
    <w:rsid w:val="004F0D34"/>
    <w:rsid w:val="004F0DA1"/>
    <w:rsid w:val="004F1A0B"/>
    <w:rsid w:val="00503CE0"/>
    <w:rsid w:val="00514ADA"/>
    <w:rsid w:val="00522B1C"/>
    <w:rsid w:val="005271FB"/>
    <w:rsid w:val="00527485"/>
    <w:rsid w:val="0054394D"/>
    <w:rsid w:val="005460ED"/>
    <w:rsid w:val="00547842"/>
    <w:rsid w:val="00550925"/>
    <w:rsid w:val="00571FB4"/>
    <w:rsid w:val="005958C4"/>
    <w:rsid w:val="00596ECA"/>
    <w:rsid w:val="005976B2"/>
    <w:rsid w:val="005B5D9C"/>
    <w:rsid w:val="005C480C"/>
    <w:rsid w:val="005D0A58"/>
    <w:rsid w:val="005D19AC"/>
    <w:rsid w:val="005D43A3"/>
    <w:rsid w:val="005D4CA8"/>
    <w:rsid w:val="005E369D"/>
    <w:rsid w:val="005F651E"/>
    <w:rsid w:val="00605772"/>
    <w:rsid w:val="006235A7"/>
    <w:rsid w:val="00633000"/>
    <w:rsid w:val="006378DB"/>
    <w:rsid w:val="00640E90"/>
    <w:rsid w:val="00642329"/>
    <w:rsid w:val="00642D62"/>
    <w:rsid w:val="0064486A"/>
    <w:rsid w:val="00652065"/>
    <w:rsid w:val="0066644B"/>
    <w:rsid w:val="00670546"/>
    <w:rsid w:val="00671BA4"/>
    <w:rsid w:val="006823E8"/>
    <w:rsid w:val="006A2EA2"/>
    <w:rsid w:val="006A49DE"/>
    <w:rsid w:val="006B3260"/>
    <w:rsid w:val="006B6AB4"/>
    <w:rsid w:val="006C5085"/>
    <w:rsid w:val="006C78FB"/>
    <w:rsid w:val="006D58C3"/>
    <w:rsid w:val="006E29F9"/>
    <w:rsid w:val="006E3520"/>
    <w:rsid w:val="006E36AF"/>
    <w:rsid w:val="006F3B07"/>
    <w:rsid w:val="007001A9"/>
    <w:rsid w:val="007015F6"/>
    <w:rsid w:val="0070444E"/>
    <w:rsid w:val="00712A55"/>
    <w:rsid w:val="0071429F"/>
    <w:rsid w:val="00715A2C"/>
    <w:rsid w:val="0071762A"/>
    <w:rsid w:val="00734736"/>
    <w:rsid w:val="00734FEA"/>
    <w:rsid w:val="00743D80"/>
    <w:rsid w:val="00752C7A"/>
    <w:rsid w:val="0075313F"/>
    <w:rsid w:val="00760CF1"/>
    <w:rsid w:val="0076336E"/>
    <w:rsid w:val="00763449"/>
    <w:rsid w:val="007670EA"/>
    <w:rsid w:val="00785EDA"/>
    <w:rsid w:val="007933C1"/>
    <w:rsid w:val="007C4C1D"/>
    <w:rsid w:val="007E24FE"/>
    <w:rsid w:val="0080613D"/>
    <w:rsid w:val="00807E66"/>
    <w:rsid w:val="00812F24"/>
    <w:rsid w:val="00816F71"/>
    <w:rsid w:val="00817EDD"/>
    <w:rsid w:val="0082189C"/>
    <w:rsid w:val="00825583"/>
    <w:rsid w:val="00825E16"/>
    <w:rsid w:val="00835C47"/>
    <w:rsid w:val="00837476"/>
    <w:rsid w:val="0084086C"/>
    <w:rsid w:val="008446EE"/>
    <w:rsid w:val="00844B7E"/>
    <w:rsid w:val="008477D9"/>
    <w:rsid w:val="00853CD2"/>
    <w:rsid w:val="00855DCB"/>
    <w:rsid w:val="008629A4"/>
    <w:rsid w:val="0086459A"/>
    <w:rsid w:val="0088597F"/>
    <w:rsid w:val="008937C4"/>
    <w:rsid w:val="008B4F4C"/>
    <w:rsid w:val="008C071D"/>
    <w:rsid w:val="008C534B"/>
    <w:rsid w:val="008E109A"/>
    <w:rsid w:val="00902EE8"/>
    <w:rsid w:val="0091236F"/>
    <w:rsid w:val="00924159"/>
    <w:rsid w:val="009308B9"/>
    <w:rsid w:val="0094783F"/>
    <w:rsid w:val="009633A0"/>
    <w:rsid w:val="009645B6"/>
    <w:rsid w:val="00971455"/>
    <w:rsid w:val="009A152A"/>
    <w:rsid w:val="009B3280"/>
    <w:rsid w:val="009B6D4D"/>
    <w:rsid w:val="009C1100"/>
    <w:rsid w:val="009C4498"/>
    <w:rsid w:val="00A20204"/>
    <w:rsid w:val="00A21F1F"/>
    <w:rsid w:val="00A25C8C"/>
    <w:rsid w:val="00A324E6"/>
    <w:rsid w:val="00A40E97"/>
    <w:rsid w:val="00A42E7D"/>
    <w:rsid w:val="00A47B61"/>
    <w:rsid w:val="00A565E6"/>
    <w:rsid w:val="00A77780"/>
    <w:rsid w:val="00A8724B"/>
    <w:rsid w:val="00A902E5"/>
    <w:rsid w:val="00A93447"/>
    <w:rsid w:val="00AA0A3A"/>
    <w:rsid w:val="00AA246E"/>
    <w:rsid w:val="00AA4892"/>
    <w:rsid w:val="00AA4C6F"/>
    <w:rsid w:val="00AB00CB"/>
    <w:rsid w:val="00AB1CC9"/>
    <w:rsid w:val="00AE44A8"/>
    <w:rsid w:val="00AF1BB9"/>
    <w:rsid w:val="00AF7944"/>
    <w:rsid w:val="00B01850"/>
    <w:rsid w:val="00B04863"/>
    <w:rsid w:val="00B04F32"/>
    <w:rsid w:val="00B0506E"/>
    <w:rsid w:val="00B137DF"/>
    <w:rsid w:val="00B230F6"/>
    <w:rsid w:val="00B23B9D"/>
    <w:rsid w:val="00B359C5"/>
    <w:rsid w:val="00B4050B"/>
    <w:rsid w:val="00B45148"/>
    <w:rsid w:val="00B46B98"/>
    <w:rsid w:val="00B52985"/>
    <w:rsid w:val="00B61F47"/>
    <w:rsid w:val="00B924E9"/>
    <w:rsid w:val="00BC17F9"/>
    <w:rsid w:val="00BC23B2"/>
    <w:rsid w:val="00BE44A7"/>
    <w:rsid w:val="00BF1845"/>
    <w:rsid w:val="00C0503C"/>
    <w:rsid w:val="00C117D8"/>
    <w:rsid w:val="00C1670F"/>
    <w:rsid w:val="00C21A53"/>
    <w:rsid w:val="00C226E6"/>
    <w:rsid w:val="00C27A09"/>
    <w:rsid w:val="00C30385"/>
    <w:rsid w:val="00C311BC"/>
    <w:rsid w:val="00C347F1"/>
    <w:rsid w:val="00C7183B"/>
    <w:rsid w:val="00C72CAD"/>
    <w:rsid w:val="00C82E76"/>
    <w:rsid w:val="00C844A2"/>
    <w:rsid w:val="00CA1AAD"/>
    <w:rsid w:val="00CB1C46"/>
    <w:rsid w:val="00CB1CCD"/>
    <w:rsid w:val="00CB4881"/>
    <w:rsid w:val="00CB6380"/>
    <w:rsid w:val="00CC0193"/>
    <w:rsid w:val="00CC6C4B"/>
    <w:rsid w:val="00CD1719"/>
    <w:rsid w:val="00CD7106"/>
    <w:rsid w:val="00CE10BE"/>
    <w:rsid w:val="00CF3CD3"/>
    <w:rsid w:val="00CF679A"/>
    <w:rsid w:val="00D07D53"/>
    <w:rsid w:val="00D13094"/>
    <w:rsid w:val="00D15788"/>
    <w:rsid w:val="00D222EC"/>
    <w:rsid w:val="00D31B43"/>
    <w:rsid w:val="00D429AF"/>
    <w:rsid w:val="00D43FC4"/>
    <w:rsid w:val="00D46D73"/>
    <w:rsid w:val="00D626E7"/>
    <w:rsid w:val="00D634B7"/>
    <w:rsid w:val="00D6496A"/>
    <w:rsid w:val="00D669FE"/>
    <w:rsid w:val="00D7704E"/>
    <w:rsid w:val="00D90DD0"/>
    <w:rsid w:val="00DA06F7"/>
    <w:rsid w:val="00DA3DE8"/>
    <w:rsid w:val="00DA7D8B"/>
    <w:rsid w:val="00DC1184"/>
    <w:rsid w:val="00DD61BA"/>
    <w:rsid w:val="00DE1657"/>
    <w:rsid w:val="00DF2DEF"/>
    <w:rsid w:val="00E0139A"/>
    <w:rsid w:val="00E03A73"/>
    <w:rsid w:val="00E10465"/>
    <w:rsid w:val="00E10E1A"/>
    <w:rsid w:val="00E11AEB"/>
    <w:rsid w:val="00E345AD"/>
    <w:rsid w:val="00E468E4"/>
    <w:rsid w:val="00E51373"/>
    <w:rsid w:val="00E61DE4"/>
    <w:rsid w:val="00EA12C8"/>
    <w:rsid w:val="00EB1FFF"/>
    <w:rsid w:val="00EB2D2E"/>
    <w:rsid w:val="00EB31DB"/>
    <w:rsid w:val="00EC576B"/>
    <w:rsid w:val="00EE1E32"/>
    <w:rsid w:val="00EF05B8"/>
    <w:rsid w:val="00EF7A3B"/>
    <w:rsid w:val="00F00100"/>
    <w:rsid w:val="00F12094"/>
    <w:rsid w:val="00F137A9"/>
    <w:rsid w:val="00F1582C"/>
    <w:rsid w:val="00F204FB"/>
    <w:rsid w:val="00F22464"/>
    <w:rsid w:val="00F3044D"/>
    <w:rsid w:val="00F41948"/>
    <w:rsid w:val="00F45342"/>
    <w:rsid w:val="00F51A4B"/>
    <w:rsid w:val="00F5706D"/>
    <w:rsid w:val="00F66D39"/>
    <w:rsid w:val="00F71BA1"/>
    <w:rsid w:val="00F83AEB"/>
    <w:rsid w:val="00FA6F2C"/>
    <w:rsid w:val="00FC2689"/>
    <w:rsid w:val="00FD0FDF"/>
    <w:rsid w:val="00FD1E48"/>
    <w:rsid w:val="00FD25DD"/>
    <w:rsid w:val="00FD4BF4"/>
    <w:rsid w:val="00FD7372"/>
    <w:rsid w:val="00FE24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AF4AA"/>
  <w15:docId w15:val="{A420EF57-89D4-4E75-80E6-B4F068FD3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t-LT" w:eastAsia="lt-LT" w:bidi="ar-SA"/>
      </w:rPr>
    </w:rPrDefault>
    <w:pPrDefault>
      <w:pPr>
        <w:tabs>
          <w:tab w:val="left" w:pos="720"/>
        </w:tabs>
        <w:spacing w:line="360" w:lineRule="auto"/>
        <w:ind w:hang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C1184"/>
    <w:pPr>
      <w:suppressAutoHyphens/>
      <w:ind w:firstLine="709"/>
      <w:textDirection w:val="btLr"/>
      <w:textAlignment w:val="top"/>
      <w:outlineLvl w:val="0"/>
    </w:pPr>
    <w:rPr>
      <w:position w:val="-1"/>
    </w:rPr>
  </w:style>
  <w:style w:type="paragraph" w:styleId="Antrat1">
    <w:name w:val="heading 1"/>
    <w:basedOn w:val="prastasis"/>
    <w:next w:val="prastasis"/>
    <w:uiPriority w:val="9"/>
    <w:qFormat/>
    <w:pPr>
      <w:keepNext/>
      <w:numPr>
        <w:numId w:val="1"/>
      </w:numPr>
      <w:ind w:left="-1" w:firstLine="720"/>
      <w:jc w:val="center"/>
    </w:pPr>
    <w:rPr>
      <w:b/>
      <w:bCs/>
      <w:caps/>
      <w:kern w:val="32"/>
      <w:sz w:val="28"/>
      <w:szCs w:val="32"/>
    </w:rPr>
  </w:style>
  <w:style w:type="paragraph" w:styleId="Antrat2">
    <w:name w:val="heading 2"/>
    <w:basedOn w:val="prastasis"/>
    <w:next w:val="prastasis"/>
    <w:uiPriority w:val="9"/>
    <w:semiHidden/>
    <w:unhideWhenUsed/>
    <w:qFormat/>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pPr>
      <w:keepNext/>
      <w:numPr>
        <w:numId w:val="2"/>
      </w:numPr>
      <w:ind w:left="-1" w:firstLine="720"/>
      <w:jc w:val="center"/>
      <w:outlineLvl w:val="2"/>
    </w:pPr>
    <w:rPr>
      <w:szCs w:val="20"/>
      <w:lang w:eastAsia="en-US"/>
    </w:rPr>
  </w:style>
  <w:style w:type="paragraph" w:styleId="Antrat4">
    <w:name w:val="heading 4"/>
    <w:basedOn w:val="prastasis"/>
    <w:next w:val="prastasis"/>
    <w:uiPriority w:val="9"/>
    <w:semiHidden/>
    <w:unhideWhenUsed/>
    <w:qFormat/>
    <w:pPr>
      <w:keepNext/>
      <w:keepLines/>
      <w:spacing w:before="240" w:after="40"/>
      <w:outlineLvl w:val="3"/>
    </w:pPr>
    <w:rPr>
      <w:b/>
    </w:rPr>
  </w:style>
  <w:style w:type="paragraph" w:styleId="Antrat5">
    <w:name w:val="heading 5"/>
    <w:basedOn w:val="prastasis"/>
    <w:next w:val="prastasis"/>
    <w:uiPriority w:val="9"/>
    <w:semiHidden/>
    <w:unhideWhenUsed/>
    <w:qFormat/>
    <w:pPr>
      <w:keepNext/>
      <w:keepLines/>
      <w:spacing w:before="220" w:after="40"/>
      <w:outlineLvl w:val="4"/>
    </w:pPr>
    <w:rPr>
      <w:b/>
      <w:sz w:val="22"/>
      <w:szCs w:val="22"/>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uiPriority w:val="10"/>
    <w:qFormat/>
    <w:pPr>
      <w:jc w:val="center"/>
    </w:pPr>
    <w:rPr>
      <w:b/>
      <w:bCs/>
      <w:lang w:eastAsia="en-US"/>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prastasiniatinklio">
    <w:name w:val="Normal (Web)"/>
    <w:basedOn w:val="prastasis"/>
    <w:uiPriority w:val="99"/>
    <w:pPr>
      <w:spacing w:before="100" w:beforeAutospacing="1" w:after="100" w:afterAutospacing="1"/>
    </w:pPr>
  </w:style>
  <w:style w:type="paragraph" w:styleId="Pagrindiniotekstotrauka2">
    <w:name w:val="Body Text Indent 2"/>
    <w:basedOn w:val="prastasis"/>
    <w:rPr>
      <w:lang w:eastAsia="en-US"/>
    </w:rPr>
  </w:style>
  <w:style w:type="table" w:styleId="Lentelstinklelis">
    <w:name w:val="Table Grid"/>
    <w:basedOn w:val="prastojilentel"/>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pPr>
      <w:tabs>
        <w:tab w:val="center" w:pos="4819"/>
        <w:tab w:val="right" w:pos="9638"/>
      </w:tabs>
    </w:pPr>
  </w:style>
  <w:style w:type="character" w:styleId="Puslapionumeris">
    <w:name w:val="page number"/>
    <w:basedOn w:val="Numatytasispastraiposriftas"/>
    <w:rPr>
      <w:w w:val="100"/>
      <w:position w:val="-1"/>
      <w:effect w:val="none"/>
      <w:vertAlign w:val="baseline"/>
      <w:cs w:val="0"/>
      <w:em w:val="none"/>
    </w:rPr>
  </w:style>
  <w:style w:type="paragraph" w:styleId="Porat">
    <w:name w:val="footer"/>
    <w:basedOn w:val="prastasis"/>
    <w:pPr>
      <w:tabs>
        <w:tab w:val="center" w:pos="4819"/>
        <w:tab w:val="right" w:pos="9638"/>
      </w:tabs>
    </w:pPr>
  </w:style>
  <w:style w:type="character" w:customStyle="1" w:styleId="yiv5304992854">
    <w:name w:val="yiv5304992854"/>
    <w:rPr>
      <w:w w:val="100"/>
      <w:position w:val="-1"/>
      <w:effect w:val="none"/>
      <w:vertAlign w:val="baseline"/>
      <w:cs w:val="0"/>
      <w:em w:val="none"/>
    </w:rPr>
  </w:style>
  <w:style w:type="character" w:customStyle="1" w:styleId="PavadinimasDiagrama">
    <w:name w:val="Pavadinimas Diagrama"/>
    <w:rPr>
      <w:b/>
      <w:bCs/>
      <w:w w:val="100"/>
      <w:position w:val="-1"/>
      <w:sz w:val="24"/>
      <w:szCs w:val="24"/>
      <w:effect w:val="none"/>
      <w:vertAlign w:val="baseline"/>
      <w:cs w:val="0"/>
      <w:em w:val="none"/>
      <w:lang w:eastAsia="en-US"/>
    </w:rPr>
  </w:style>
  <w:style w:type="paragraph" w:styleId="Debesliotekstas">
    <w:name w:val="Balloon Text"/>
    <w:basedOn w:val="prastasis"/>
    <w:rPr>
      <w:rFonts w:ascii="Tahoma" w:hAnsi="Tahoma" w:cs="Tahoma"/>
      <w:sz w:val="16"/>
      <w:szCs w:val="16"/>
    </w:rPr>
  </w:style>
  <w:style w:type="character" w:customStyle="1" w:styleId="DebesliotekstasDiagrama">
    <w:name w:val="Debesėlio tekstas Diagrama"/>
    <w:rPr>
      <w:rFonts w:ascii="Tahoma" w:hAnsi="Tahoma" w:cs="Tahoma"/>
      <w:w w:val="100"/>
      <w:position w:val="-1"/>
      <w:sz w:val="16"/>
      <w:szCs w:val="16"/>
      <w:effect w:val="none"/>
      <w:vertAlign w:val="baseline"/>
      <w:cs w:val="0"/>
      <w:em w:val="none"/>
    </w:rPr>
  </w:style>
  <w:style w:type="paragraph" w:customStyle="1" w:styleId="SraopastraipaListParagraphRed">
    <w:name w:val="Sąrašo pastraipa;List Paragraph Red"/>
    <w:basedOn w:val="prastasis"/>
    <w:pPr>
      <w:spacing w:after="200" w:line="276" w:lineRule="auto"/>
      <w:ind w:left="720"/>
      <w:contextualSpacing/>
    </w:pPr>
    <w:rPr>
      <w:rFonts w:ascii="Calibri" w:eastAsia="Calibri" w:hAnsi="Calibri"/>
      <w:sz w:val="22"/>
      <w:szCs w:val="22"/>
      <w:lang w:eastAsia="en-US"/>
    </w:rPr>
  </w:style>
  <w:style w:type="character" w:customStyle="1" w:styleId="Antrat1Diagrama">
    <w:name w:val="Antraštė 1 Diagrama"/>
    <w:rPr>
      <w:b/>
      <w:bCs/>
      <w:caps/>
      <w:w w:val="100"/>
      <w:kern w:val="32"/>
      <w:position w:val="-1"/>
      <w:sz w:val="28"/>
      <w:szCs w:val="32"/>
      <w:effect w:val="none"/>
      <w:vertAlign w:val="baseline"/>
      <w:cs w:val="0"/>
      <w:em w:val="none"/>
    </w:rPr>
  </w:style>
  <w:style w:type="character" w:customStyle="1" w:styleId="PoratDiagrama">
    <w:name w:val="Poraštė Diagrama"/>
    <w:rPr>
      <w:w w:val="100"/>
      <w:position w:val="-1"/>
      <w:sz w:val="24"/>
      <w:szCs w:val="24"/>
      <w:effect w:val="none"/>
      <w:vertAlign w:val="baseline"/>
      <w:cs w:val="0"/>
      <w:em w:val="none"/>
    </w:rPr>
  </w:style>
  <w:style w:type="paragraph" w:customStyle="1" w:styleId="Sraopastraipa1">
    <w:name w:val="Sąrašo pastraipa1"/>
    <w:basedOn w:val="prastasis"/>
    <w:pPr>
      <w:spacing w:after="200" w:line="276" w:lineRule="auto"/>
      <w:ind w:left="720"/>
      <w:contextualSpacing/>
    </w:pPr>
    <w:rPr>
      <w:rFonts w:ascii="Calibri" w:hAnsi="Calibri"/>
      <w:sz w:val="22"/>
      <w:szCs w:val="22"/>
      <w:lang w:eastAsia="en-US"/>
    </w:rPr>
  </w:style>
  <w:style w:type="paragraph" w:customStyle="1" w:styleId="Default">
    <w:name w:val="Default"/>
    <w:pPr>
      <w:suppressAutoHyphens/>
      <w:autoSpaceDE w:val="0"/>
      <w:autoSpaceDN w:val="0"/>
      <w:adjustRightInd w:val="0"/>
      <w:spacing w:line="1" w:lineRule="atLeast"/>
      <w:ind w:leftChars="-1" w:left="-1" w:hangingChars="1"/>
      <w:textDirection w:val="btLr"/>
      <w:textAlignment w:val="top"/>
      <w:outlineLvl w:val="0"/>
    </w:pPr>
    <w:rPr>
      <w:color w:val="000000"/>
      <w:position w:val="-1"/>
    </w:rPr>
  </w:style>
  <w:style w:type="character" w:customStyle="1" w:styleId="AntratsDiagrama">
    <w:name w:val="Antraštės Diagrama"/>
    <w:rPr>
      <w:w w:val="100"/>
      <w:position w:val="-1"/>
      <w:sz w:val="24"/>
      <w:szCs w:val="24"/>
      <w:effect w:val="none"/>
      <w:vertAlign w:val="baseline"/>
      <w:cs w:val="0"/>
      <w:em w:val="none"/>
    </w:rPr>
  </w:style>
  <w:style w:type="paragraph" w:styleId="Turinioantrat">
    <w:name w:val="TOC Heading"/>
    <w:basedOn w:val="Antrat1"/>
    <w:next w:val="prastasis"/>
    <w:qFormat/>
    <w:pPr>
      <w:keepLines/>
      <w:numPr>
        <w:numId w:val="0"/>
      </w:numPr>
      <w:tabs>
        <w:tab w:val="clear" w:pos="720"/>
      </w:tabs>
      <w:spacing w:before="480" w:line="276" w:lineRule="auto"/>
      <w:ind w:leftChars="-1" w:left="-1" w:hangingChars="1" w:hanging="1"/>
      <w:jc w:val="left"/>
      <w:outlineLvl w:val="9"/>
    </w:pPr>
    <w:rPr>
      <w:rFonts w:ascii="Cambria" w:hAnsi="Cambria"/>
      <w:caps w:val="0"/>
      <w:color w:val="365F91"/>
      <w:kern w:val="0"/>
      <w:szCs w:val="28"/>
    </w:rPr>
  </w:style>
  <w:style w:type="paragraph" w:styleId="Turinys1">
    <w:name w:val="toc 1"/>
    <w:basedOn w:val="prastasis"/>
    <w:next w:val="prastasis"/>
    <w:pPr>
      <w:tabs>
        <w:tab w:val="clear" w:pos="720"/>
        <w:tab w:val="left" w:pos="440"/>
        <w:tab w:val="right" w:pos="9628"/>
      </w:tabs>
      <w:jc w:val="left"/>
    </w:pPr>
  </w:style>
  <w:style w:type="paragraph" w:styleId="Turinys3">
    <w:name w:val="toc 3"/>
    <w:basedOn w:val="prastasis"/>
    <w:next w:val="prastasis"/>
    <w:pPr>
      <w:tabs>
        <w:tab w:val="clear" w:pos="720"/>
      </w:tabs>
      <w:ind w:left="480"/>
    </w:pPr>
  </w:style>
  <w:style w:type="character" w:styleId="Hipersaitas">
    <w:name w:val="Hyperlink"/>
    <w:qFormat/>
    <w:rPr>
      <w:color w:val="0000FF"/>
      <w:w w:val="100"/>
      <w:position w:val="-1"/>
      <w:u w:val="single"/>
      <w:effect w:val="none"/>
      <w:vertAlign w:val="baseline"/>
      <w:cs w:val="0"/>
      <w:em w:val="none"/>
    </w:rPr>
  </w:style>
  <w:style w:type="paragraph" w:customStyle="1" w:styleId="Saltinis">
    <w:name w:val="Saltinis"/>
    <w:basedOn w:val="prastasis"/>
    <w:pPr>
      <w:tabs>
        <w:tab w:val="clear" w:pos="720"/>
      </w:tabs>
      <w:suppressAutoHyphens w:val="0"/>
      <w:spacing w:before="120" w:after="280" w:line="240" w:lineRule="auto"/>
    </w:pPr>
    <w:rPr>
      <w:i/>
      <w:sz w:val="20"/>
      <w:szCs w:val="20"/>
      <w:lang w:eastAsia="ar-SA"/>
    </w:rPr>
  </w:style>
  <w:style w:type="character" w:customStyle="1" w:styleId="SraopastraipaDiagramaListParagraphRedDiagrama">
    <w:name w:val="Sąrašo pastraipa Diagrama;List Paragraph Red Diagrama"/>
    <w:rPr>
      <w:rFonts w:ascii="Calibri" w:eastAsia="Calibri" w:hAnsi="Calibri"/>
      <w:w w:val="100"/>
      <w:position w:val="-1"/>
      <w:sz w:val="22"/>
      <w:szCs w:val="22"/>
      <w:effect w:val="none"/>
      <w:vertAlign w:val="baseline"/>
      <w:cs w:val="0"/>
      <w:em w:val="none"/>
      <w:lang w:eastAsia="en-US"/>
    </w:rPr>
  </w:style>
  <w:style w:type="character" w:customStyle="1" w:styleId="Neapdorotaspaminjimas1">
    <w:name w:val="Neapdorotas paminėjimas1"/>
    <w:qFormat/>
    <w:rPr>
      <w:color w:val="605E5C"/>
      <w:w w:val="100"/>
      <w:position w:val="-1"/>
      <w:effect w:val="none"/>
      <w:shd w:val="clear" w:color="auto" w:fill="E1DFDD"/>
      <w:vertAlign w:val="baseline"/>
      <w:cs w:val="0"/>
      <w:em w:val="none"/>
    </w:r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0" w:type="dxa"/>
        <w:left w:w="108" w:type="dxa"/>
        <w:bottom w:w="0" w:type="dxa"/>
        <w:right w:w="108" w:type="dxa"/>
      </w:tblCellMar>
    </w:tblPr>
  </w:style>
  <w:style w:type="table" w:customStyle="1" w:styleId="a0">
    <w:basedOn w:val="TableNormal2"/>
    <w:tblPr>
      <w:tblStyleRowBandSize w:val="1"/>
      <w:tblStyleColBandSize w:val="1"/>
      <w:tblCellMar>
        <w:top w:w="0" w:type="dxa"/>
        <w:left w:w="108" w:type="dxa"/>
        <w:bottom w:w="0" w:type="dxa"/>
        <w:right w:w="108" w:type="dxa"/>
      </w:tblCellMar>
    </w:tblPr>
  </w:style>
  <w:style w:type="table" w:customStyle="1" w:styleId="a1">
    <w:basedOn w:val="TableNormal2"/>
    <w:tblPr>
      <w:tblStyleRowBandSize w:val="1"/>
      <w:tblStyleColBandSize w:val="1"/>
      <w:tblCellMar>
        <w:top w:w="0" w:type="dxa"/>
        <w:left w:w="108" w:type="dxa"/>
        <w:bottom w:w="0" w:type="dxa"/>
        <w:right w:w="108" w:type="dxa"/>
      </w:tblCellMar>
    </w:tblPr>
  </w:style>
  <w:style w:type="paragraph" w:styleId="Sraopastraipa">
    <w:name w:val="List Paragraph"/>
    <w:basedOn w:val="prastasis"/>
    <w:uiPriority w:val="34"/>
    <w:qFormat/>
    <w:rsid w:val="00C819C2"/>
    <w:pPr>
      <w:ind w:left="720"/>
      <w:contextualSpacing/>
    </w:pPr>
  </w:style>
  <w:style w:type="table" w:customStyle="1" w:styleId="a2">
    <w:basedOn w:val="TableNormal2"/>
    <w:tblPr>
      <w:tblStyleRowBandSize w:val="1"/>
      <w:tblStyleColBandSize w:val="1"/>
      <w:tblCellMar>
        <w:top w:w="0" w:type="dxa"/>
        <w:left w:w="108" w:type="dxa"/>
        <w:bottom w:w="0" w:type="dxa"/>
        <w:right w:w="108" w:type="dxa"/>
      </w:tblCellMar>
    </w:tblPr>
  </w:style>
  <w:style w:type="table" w:customStyle="1" w:styleId="a3">
    <w:basedOn w:val="TableNormal2"/>
    <w:tblPr>
      <w:tblStyleRowBandSize w:val="1"/>
      <w:tblStyleColBandSize w:val="1"/>
      <w:tblCellMar>
        <w:top w:w="0" w:type="dxa"/>
        <w:left w:w="108" w:type="dxa"/>
        <w:bottom w:w="0" w:type="dxa"/>
        <w:right w:w="108" w:type="dxa"/>
      </w:tblCellMar>
    </w:tblPr>
  </w:style>
  <w:style w:type="table" w:customStyle="1" w:styleId="a4">
    <w:basedOn w:val="TableNormal2"/>
    <w:tblPr>
      <w:tblStyleRowBandSize w:val="1"/>
      <w:tblStyleColBandSize w:val="1"/>
      <w:tblCellMar>
        <w:top w:w="0" w:type="dxa"/>
        <w:left w:w="108" w:type="dxa"/>
        <w:bottom w:w="0" w:type="dxa"/>
        <w:right w:w="108" w:type="dxa"/>
      </w:tblCellMar>
    </w:tblPr>
  </w:style>
  <w:style w:type="table" w:customStyle="1" w:styleId="a5">
    <w:basedOn w:val="TableNormal1"/>
    <w:tblPr>
      <w:tblStyleRowBandSize w:val="1"/>
      <w:tblStyleColBandSize w:val="1"/>
      <w:tblCellMar>
        <w:top w:w="0" w:type="dxa"/>
        <w:left w:w="108" w:type="dxa"/>
        <w:bottom w:w="0" w:type="dxa"/>
        <w:right w:w="108" w:type="dxa"/>
      </w:tblCellMar>
    </w:tblPr>
  </w:style>
  <w:style w:type="table" w:customStyle="1" w:styleId="a6">
    <w:basedOn w:val="TableNormal1"/>
    <w:tblPr>
      <w:tblStyleRowBandSize w:val="1"/>
      <w:tblStyleColBandSize w:val="1"/>
      <w:tblCellMar>
        <w:top w:w="0" w:type="dxa"/>
        <w:left w:w="108" w:type="dxa"/>
        <w:bottom w:w="0" w:type="dxa"/>
        <w:right w:w="108" w:type="dxa"/>
      </w:tblCellMar>
    </w:tblPr>
  </w:style>
  <w:style w:type="table" w:customStyle="1" w:styleId="a7">
    <w:basedOn w:val="TableNormal1"/>
    <w:tblPr>
      <w:tblStyleRowBandSize w:val="1"/>
      <w:tblStyleColBandSize w:val="1"/>
      <w:tblCellMar>
        <w:top w:w="0" w:type="dxa"/>
        <w:left w:w="108" w:type="dxa"/>
        <w:bottom w:w="0" w:type="dxa"/>
        <w:right w:w="108" w:type="dxa"/>
      </w:tblCellMar>
    </w:tblPr>
  </w:style>
  <w:style w:type="table" w:customStyle="1" w:styleId="a8">
    <w:basedOn w:val="TableNormal0"/>
    <w:tblPr>
      <w:tblStyleRowBandSize w:val="1"/>
      <w:tblStyleColBandSize w:val="1"/>
      <w:tblCellMar>
        <w:top w:w="0" w:type="dxa"/>
        <w:left w:w="108" w:type="dxa"/>
        <w:bottom w:w="0" w:type="dxa"/>
        <w:right w:w="108" w:type="dxa"/>
      </w:tblCellMar>
    </w:tblPr>
  </w:style>
  <w:style w:type="table" w:customStyle="1" w:styleId="a9">
    <w:basedOn w:val="TableNormal0"/>
    <w:tblPr>
      <w:tblStyleRowBandSize w:val="1"/>
      <w:tblStyleColBandSize w:val="1"/>
      <w:tblCellMar>
        <w:top w:w="0" w:type="dxa"/>
        <w:left w:w="108" w:type="dxa"/>
        <w:bottom w:w="0" w:type="dxa"/>
        <w:right w:w="108" w:type="dxa"/>
      </w:tblCellMar>
    </w:tblPr>
  </w:style>
  <w:style w:type="table" w:customStyle="1" w:styleId="aa">
    <w:basedOn w:val="TableNormal0"/>
    <w:tblPr>
      <w:tblStyleRowBandSize w:val="1"/>
      <w:tblStyleColBandSize w:val="1"/>
      <w:tblCellMar>
        <w:top w:w="0" w:type="dxa"/>
        <w:left w:w="108" w:type="dxa"/>
        <w:bottom w:w="0" w:type="dxa"/>
        <w:right w:w="108" w:type="dxa"/>
      </w:tblCellMar>
    </w:tblPr>
  </w:style>
  <w:style w:type="paragraph" w:styleId="HTMLiankstoformatuotas">
    <w:name w:val="HTML Preformatted"/>
    <w:basedOn w:val="prastasis"/>
    <w:link w:val="HTMLiankstoformatuotasDiagrama"/>
    <w:uiPriority w:val="99"/>
    <w:unhideWhenUsed/>
    <w:rsid w:val="00BF1845"/>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0"/>
      <w:jc w:val="left"/>
      <w:textDirection w:val="lrTb"/>
      <w:textAlignment w:val="auto"/>
      <w:outlineLvl w:val="9"/>
    </w:pPr>
    <w:rPr>
      <w:rFonts w:ascii="Courier New" w:hAnsi="Courier New" w:cs="Courier New"/>
      <w:position w:val="0"/>
      <w:sz w:val="20"/>
      <w:szCs w:val="20"/>
    </w:rPr>
  </w:style>
  <w:style w:type="character" w:customStyle="1" w:styleId="HTMLiankstoformatuotasDiagrama">
    <w:name w:val="HTML iš anksto formatuotas Diagrama"/>
    <w:basedOn w:val="Numatytasispastraiposriftas"/>
    <w:link w:val="HTMLiankstoformatuotas"/>
    <w:uiPriority w:val="99"/>
    <w:rsid w:val="00BF1845"/>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932419">
      <w:bodyDiv w:val="1"/>
      <w:marLeft w:val="0"/>
      <w:marRight w:val="0"/>
      <w:marTop w:val="0"/>
      <w:marBottom w:val="0"/>
      <w:divBdr>
        <w:top w:val="none" w:sz="0" w:space="0" w:color="auto"/>
        <w:left w:val="none" w:sz="0" w:space="0" w:color="auto"/>
        <w:bottom w:val="none" w:sz="0" w:space="0" w:color="auto"/>
        <w:right w:val="none" w:sz="0" w:space="0" w:color="auto"/>
      </w:divBdr>
    </w:div>
    <w:div w:id="2044599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g.senamiescio-g.lt/duke-2/"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OL09+ubswLfP2OCOlAIXXoVztA==">AMUW2mWy8oqNEbwB05JC1QTWW6BCq9akhHBNJ4J+w5/3aHskyK5Ujdi0hjcBA5IwnXWJ++pEfE2QbXC3as4a9sKEoRd1zkGHcxOiuTr/aDUYFgrWlj0i5oqqcow5Yd06L4lLOJsXkrIxdPZfE32oQIYtIwNZK5nY1OKasEWLQeeZIvOR7pVF4bwasjl5ADhy00ol5jouYH5l/ZA/9mxN+2nd93sHKnBRJ8K9UnevNv7wjEdiuWReggkT2tKOtgShEuU7rHqr0NgfqUxxD6UxlICLmVyzeECNfWFPHBrGuYKFxxJYuu1QanKFDG1kU8vYH3MWhPye18slFe7jTN+Lqtc55bMd8F9m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12430</Words>
  <Characters>7086</Characters>
  <Application>Microsoft Office Word</Application>
  <DocSecurity>0</DocSecurity>
  <Lines>59</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ukio_reikalams</cp:lastModifiedBy>
  <cp:revision>5</cp:revision>
  <cp:lastPrinted>2021-12-21T08:08:00Z</cp:lastPrinted>
  <dcterms:created xsi:type="dcterms:W3CDTF">2021-12-29T13:59:00Z</dcterms:created>
  <dcterms:modified xsi:type="dcterms:W3CDTF">2021-12-29T14:07:00Z</dcterms:modified>
</cp:coreProperties>
</file>